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49B" w:rsidRPr="0027249B" w:rsidRDefault="0027249B" w:rsidP="0027249B">
      <w:pPr>
        <w:widowControl w:val="0"/>
        <w:spacing w:after="0"/>
        <w:ind w:firstLine="8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249B">
        <w:rPr>
          <w:rFonts w:ascii="Times New Roman" w:hAnsi="Times New Roman" w:cs="Times New Roman"/>
          <w:b/>
          <w:bCs/>
          <w:sz w:val="24"/>
          <w:szCs w:val="24"/>
        </w:rPr>
        <w:t>5.4  Производные и дифференциалы высших порядков</w:t>
      </w:r>
    </w:p>
    <w:p w:rsidR="0027249B" w:rsidRPr="0027249B" w:rsidRDefault="0027249B" w:rsidP="0027249B">
      <w:pPr>
        <w:pStyle w:val="a3"/>
        <w:widowControl w:val="0"/>
        <w:spacing w:line="276" w:lineRule="auto"/>
        <w:jc w:val="both"/>
        <w:rPr>
          <w:sz w:val="24"/>
        </w:rPr>
      </w:pPr>
      <w:r w:rsidRPr="0027249B">
        <w:rPr>
          <w:sz w:val="24"/>
        </w:rPr>
        <w:t xml:space="preserve">Производная </w:t>
      </w:r>
      <w:r w:rsidRPr="0027249B">
        <w:rPr>
          <w:position w:val="-12"/>
          <w:sz w:val="24"/>
        </w:rPr>
        <w:object w:dxaOrig="7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1pt;height:20.2pt" o:ole="">
            <v:imagedata r:id="rId5" o:title=""/>
          </v:shape>
          <o:OLEObject Type="Embed" ProgID="Equation.3" ShapeID="_x0000_i1025" DrawAspect="Content" ObjectID="_1631459835" r:id="rId6"/>
        </w:object>
      </w:r>
      <w:r w:rsidRPr="0027249B">
        <w:rPr>
          <w:sz w:val="24"/>
        </w:rPr>
        <w:t xml:space="preserve"> функции </w:t>
      </w:r>
      <w:r w:rsidRPr="0027249B">
        <w:rPr>
          <w:position w:val="-10"/>
          <w:sz w:val="24"/>
        </w:rPr>
        <w:object w:dxaOrig="920" w:dyaOrig="320">
          <v:shape id="_x0000_i1026" type="#_x0000_t75" style="width:56.2pt;height:19.3pt" o:ole="">
            <v:imagedata r:id="rId7" o:title=""/>
          </v:shape>
          <o:OLEObject Type="Embed" ProgID="Equation.3" ShapeID="_x0000_i1026" DrawAspect="Content" ObjectID="_1631459836" r:id="rId8"/>
        </w:object>
      </w:r>
      <w:r w:rsidRPr="0027249B">
        <w:rPr>
          <w:sz w:val="24"/>
        </w:rPr>
        <w:t xml:space="preserve">, определенной и дифференцируемой на интервале </w:t>
      </w:r>
      <w:r w:rsidRPr="0027249B">
        <w:rPr>
          <w:position w:val="-12"/>
          <w:sz w:val="24"/>
        </w:rPr>
        <w:object w:dxaOrig="620" w:dyaOrig="380">
          <v:shape id="_x0000_i1027" type="#_x0000_t75" style="width:30.75pt;height:19.3pt" o:ole="">
            <v:imagedata r:id="rId9" o:title=""/>
          </v:shape>
          <o:OLEObject Type="Embed" ProgID="Equation.3" ShapeID="_x0000_i1027" DrawAspect="Content" ObjectID="_1631459837" r:id="rId10"/>
        </w:object>
      </w:r>
      <w:r w:rsidRPr="0027249B">
        <w:rPr>
          <w:sz w:val="24"/>
        </w:rPr>
        <w:t xml:space="preserve">,  есть снова функция </w:t>
      </w:r>
      <w:proofErr w:type="gramStart"/>
      <w:r w:rsidRPr="0027249B">
        <w:rPr>
          <w:sz w:val="24"/>
        </w:rPr>
        <w:t>от</w:t>
      </w:r>
      <w:proofErr w:type="gramEnd"/>
      <w:r w:rsidRPr="0027249B">
        <w:rPr>
          <w:sz w:val="24"/>
        </w:rPr>
        <w:t xml:space="preserve">  </w:t>
      </w:r>
      <w:r w:rsidRPr="0027249B">
        <w:rPr>
          <w:position w:val="-6"/>
          <w:sz w:val="24"/>
        </w:rPr>
        <w:object w:dxaOrig="220" w:dyaOrig="240">
          <v:shape id="_x0000_i1028" type="#_x0000_t75" style="width:11.4pt;height:12.3pt" o:ole="">
            <v:imagedata r:id="rId11" o:title=""/>
          </v:shape>
          <o:OLEObject Type="Embed" ProgID="Equation.3" ShapeID="_x0000_i1028" DrawAspect="Content" ObjectID="_1631459838" r:id="rId12"/>
        </w:object>
      </w:r>
      <w:r w:rsidRPr="0027249B">
        <w:rPr>
          <w:sz w:val="24"/>
        </w:rPr>
        <w:t xml:space="preserve">. </w:t>
      </w:r>
      <w:proofErr w:type="gramStart"/>
      <w:r w:rsidRPr="0027249B">
        <w:rPr>
          <w:sz w:val="24"/>
        </w:rPr>
        <w:t>При</w:t>
      </w:r>
      <w:proofErr w:type="gramEnd"/>
      <w:r w:rsidRPr="0027249B">
        <w:rPr>
          <w:sz w:val="24"/>
        </w:rPr>
        <w:t xml:space="preserve"> этом </w:t>
      </w:r>
      <w:r w:rsidRPr="0027249B">
        <w:rPr>
          <w:position w:val="-12"/>
          <w:sz w:val="24"/>
        </w:rPr>
        <w:object w:dxaOrig="1200" w:dyaOrig="380">
          <v:shape id="_x0000_i1029" type="#_x0000_t75" style="width:73.75pt;height:22.85pt" o:ole="">
            <v:imagedata r:id="rId13" o:title=""/>
          </v:shape>
          <o:OLEObject Type="Embed" ProgID="Equation.3" ShapeID="_x0000_i1029" DrawAspect="Content" ObjectID="_1631459839" r:id="rId14"/>
        </w:object>
      </w:r>
      <w:r w:rsidRPr="0027249B">
        <w:rPr>
          <w:sz w:val="24"/>
        </w:rPr>
        <w:t xml:space="preserve"> называется  </w:t>
      </w:r>
      <w:r w:rsidRPr="0027249B">
        <w:rPr>
          <w:spacing w:val="60"/>
          <w:sz w:val="24"/>
        </w:rPr>
        <w:t>производной первого порядка</w:t>
      </w:r>
      <w:r w:rsidRPr="0027249B">
        <w:rPr>
          <w:b/>
          <w:bCs/>
          <w:sz w:val="24"/>
        </w:rPr>
        <w:t>.</w:t>
      </w: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 xml:space="preserve">Если функция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720" w:dyaOrig="360">
          <v:shape id="_x0000_i1030" type="#_x0000_t75" style="width:35.1pt;height:20.2pt" o:ole="">
            <v:imagedata r:id="rId5" o:title=""/>
          </v:shape>
          <o:OLEObject Type="Embed" ProgID="Equation.3" ShapeID="_x0000_i1030" DrawAspect="Content" ObjectID="_1631459840" r:id="rId15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дифференцируема, то её произво</w:t>
      </w:r>
      <w:r w:rsidRPr="0027249B">
        <w:rPr>
          <w:rFonts w:ascii="Times New Roman" w:hAnsi="Times New Roman" w:cs="Times New Roman"/>
          <w:sz w:val="24"/>
          <w:szCs w:val="24"/>
        </w:rPr>
        <w:t>д</w:t>
      </w:r>
      <w:r w:rsidRPr="0027249B">
        <w:rPr>
          <w:rFonts w:ascii="Times New Roman" w:hAnsi="Times New Roman" w:cs="Times New Roman"/>
          <w:sz w:val="24"/>
          <w:szCs w:val="24"/>
        </w:rPr>
        <w:t xml:space="preserve">ная называется </w:t>
      </w:r>
      <w:r w:rsidRPr="0027249B">
        <w:rPr>
          <w:rFonts w:ascii="Times New Roman" w:hAnsi="Times New Roman" w:cs="Times New Roman"/>
          <w:spacing w:val="60"/>
          <w:sz w:val="24"/>
          <w:szCs w:val="24"/>
        </w:rPr>
        <w:t>производной второго порядка</w:t>
      </w:r>
      <w:r w:rsidRPr="0027249B">
        <w:rPr>
          <w:rFonts w:ascii="Times New Roman" w:hAnsi="Times New Roman" w:cs="Times New Roman"/>
          <w:sz w:val="24"/>
          <w:szCs w:val="24"/>
        </w:rPr>
        <w:t xml:space="preserve"> и обозначается:</w:t>
      </w:r>
    </w:p>
    <w:p w:rsidR="0027249B" w:rsidRPr="0027249B" w:rsidRDefault="0027249B" w:rsidP="0027249B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340" w:dyaOrig="380">
          <v:shape id="_x0000_i1031" type="#_x0000_t75" style="width:16.7pt;height:19.3pt" o:ole="">
            <v:imagedata r:id="rId16" o:title=""/>
          </v:shape>
          <o:OLEObject Type="Embed" ProgID="Equation.3" ShapeID="_x0000_i1031" DrawAspect="Content" ObjectID="_1631459841" r:id="rId17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 или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760" w:dyaOrig="380">
          <v:shape id="_x0000_i1032" type="#_x0000_t75" style="width:37.75pt;height:21.05pt" o:ole="">
            <v:imagedata r:id="rId18" o:title=""/>
          </v:shape>
          <o:OLEObject Type="Embed" ProgID="Equation.3" ShapeID="_x0000_i1032" DrawAspect="Content" ObjectID="_1631459842" r:id="rId19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,  </w:t>
      </w:r>
      <w:r w:rsidRPr="0027249B">
        <w:rPr>
          <w:rFonts w:ascii="Times New Roman" w:hAnsi="Times New Roman" w:cs="Times New Roman"/>
          <w:position w:val="-28"/>
          <w:sz w:val="24"/>
          <w:szCs w:val="24"/>
        </w:rPr>
        <w:object w:dxaOrig="560" w:dyaOrig="780">
          <v:shape id="_x0000_i1033" type="#_x0000_t75" style="width:28.1pt;height:38.65pt" o:ole="">
            <v:imagedata r:id="rId20" o:title=""/>
          </v:shape>
          <o:OLEObject Type="Embed" ProgID="Equation.3" ShapeID="_x0000_i1033" DrawAspect="Content" ObjectID="_1631459843" r:id="rId21"/>
        </w:object>
      </w:r>
      <w:r w:rsidRPr="0027249B">
        <w:rPr>
          <w:rFonts w:ascii="Times New Roman" w:hAnsi="Times New Roman" w:cs="Times New Roman"/>
          <w:sz w:val="24"/>
          <w:szCs w:val="24"/>
        </w:rPr>
        <w:t>,   т.е.</w:t>
      </w:r>
    </w:p>
    <w:p w:rsidR="0027249B" w:rsidRPr="0027249B" w:rsidRDefault="0027249B" w:rsidP="0027249B">
      <w:pPr>
        <w:widowControl w:val="0"/>
        <w:spacing w:after="0"/>
        <w:ind w:firstLine="8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920" w:dyaOrig="499">
          <v:shape id="_x0000_i1034" type="#_x0000_t75" style="width:93.95pt;height:28.1pt" o:ole="">
            <v:imagedata r:id="rId22" o:title=""/>
          </v:shape>
          <o:OLEObject Type="Embed" ProgID="Equation.3" ShapeID="_x0000_i1034" DrawAspect="Content" ObjectID="_1631459844" r:id="rId23"/>
        </w:object>
      </w:r>
      <w:r w:rsidRPr="0027249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sz w:val="24"/>
          <w:szCs w:val="24"/>
        </w:rPr>
        <w:t>или</w:t>
      </w:r>
      <w:r w:rsidRPr="0027249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100" w:dyaOrig="499">
          <v:shape id="_x0000_i1035" type="#_x0000_t75" style="width:55.3pt;height:24.6pt" o:ole="">
            <v:imagedata r:id="rId24" o:title=""/>
          </v:shape>
          <o:OLEObject Type="Embed" ProgID="Equation.3" ShapeID="_x0000_i1035" DrawAspect="Content" ObjectID="_1631459845" r:id="rId25"/>
        </w:object>
      </w:r>
      <w:r w:rsidRPr="0027249B">
        <w:rPr>
          <w:rFonts w:ascii="Times New Roman" w:hAnsi="Times New Roman" w:cs="Times New Roman"/>
          <w:bCs/>
          <w:sz w:val="24"/>
          <w:szCs w:val="24"/>
        </w:rPr>
        <w:t>.</w:t>
      </w:r>
    </w:p>
    <w:p w:rsidR="0027249B" w:rsidRPr="0027249B" w:rsidRDefault="0027249B" w:rsidP="0027249B">
      <w:pPr>
        <w:pStyle w:val="a3"/>
        <w:widowControl w:val="0"/>
        <w:spacing w:line="276" w:lineRule="auto"/>
        <w:ind w:firstLine="839"/>
        <w:jc w:val="both"/>
        <w:rPr>
          <w:sz w:val="24"/>
        </w:rPr>
      </w:pPr>
      <w:r w:rsidRPr="0027249B">
        <w:rPr>
          <w:sz w:val="24"/>
        </w:rPr>
        <w:t xml:space="preserve">Производная от производной второго порядка, если она существует, называется  </w:t>
      </w:r>
      <w:r w:rsidRPr="0027249B">
        <w:rPr>
          <w:spacing w:val="60"/>
          <w:sz w:val="24"/>
        </w:rPr>
        <w:t>производной третьего порядка</w:t>
      </w:r>
      <w:r w:rsidRPr="0027249B">
        <w:rPr>
          <w:sz w:val="24"/>
        </w:rPr>
        <w:t xml:space="preserve"> и обозначается: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380" w:dyaOrig="380">
          <v:shape id="_x0000_i1036" type="#_x0000_t75" style="width:19.3pt;height:19.3pt" o:ole="">
            <v:imagedata r:id="rId26" o:title=""/>
          </v:shape>
          <o:OLEObject Type="Embed" ProgID="Equation.3" ShapeID="_x0000_i1036" DrawAspect="Content" ObjectID="_1631459846" r:id="rId27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 или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800" w:dyaOrig="380">
          <v:shape id="_x0000_i1037" type="#_x0000_t75" style="width:39.5pt;height:21.05pt" o:ole="">
            <v:imagedata r:id="rId28" o:title=""/>
          </v:shape>
          <o:OLEObject Type="Embed" ProgID="Equation.3" ShapeID="_x0000_i1037" DrawAspect="Content" ObjectID="_1631459847" r:id="rId29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,  </w:t>
      </w:r>
      <w:r w:rsidRPr="0027249B">
        <w:rPr>
          <w:rFonts w:ascii="Times New Roman" w:hAnsi="Times New Roman" w:cs="Times New Roman"/>
          <w:position w:val="-30"/>
          <w:sz w:val="24"/>
          <w:szCs w:val="24"/>
        </w:rPr>
        <w:object w:dxaOrig="580" w:dyaOrig="800">
          <v:shape id="_x0000_i1038" type="#_x0000_t75" style="width:29pt;height:40.4pt" o:ole="">
            <v:imagedata r:id="rId30" o:title=""/>
          </v:shape>
          <o:OLEObject Type="Embed" ProgID="Equation.3" ShapeID="_x0000_i1038" DrawAspect="Content" ObjectID="_1631459848" r:id="rId31"/>
        </w:object>
      </w:r>
      <w:r w:rsidRPr="0027249B">
        <w:rPr>
          <w:rFonts w:ascii="Times New Roman" w:hAnsi="Times New Roman" w:cs="Times New Roman"/>
          <w:sz w:val="24"/>
          <w:szCs w:val="24"/>
        </w:rPr>
        <w:t>,  т.е.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980" w:dyaOrig="499">
          <v:shape id="_x0000_i1039" type="#_x0000_t75" style="width:97.45pt;height:28.1pt" o:ole="">
            <v:imagedata r:id="rId32" o:title=""/>
          </v:shape>
          <o:OLEObject Type="Embed" ProgID="Equation.3" ShapeID="_x0000_i1039" DrawAspect="Content" ObjectID="_1631459849" r:id="rId33"/>
        </w:object>
      </w:r>
      <w:r w:rsidRPr="0027249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sz w:val="24"/>
          <w:szCs w:val="24"/>
        </w:rPr>
        <w:t>или</w:t>
      </w:r>
      <w:r w:rsidRPr="0027249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180" w:dyaOrig="499">
          <v:shape id="_x0000_i1040" type="#_x0000_t75" style="width:58.85pt;height:24.6pt" o:ole="">
            <v:imagedata r:id="rId34" o:title=""/>
          </v:shape>
          <o:OLEObject Type="Embed" ProgID="Equation.3" ShapeID="_x0000_i1040" DrawAspect="Content" ObjectID="_1631459850" r:id="rId35"/>
        </w:object>
      </w:r>
      <w:r w:rsidRPr="0027249B">
        <w:rPr>
          <w:rFonts w:ascii="Times New Roman" w:hAnsi="Times New Roman" w:cs="Times New Roman"/>
          <w:bCs/>
          <w:sz w:val="24"/>
          <w:szCs w:val="24"/>
        </w:rPr>
        <w:t>.</w:t>
      </w:r>
    </w:p>
    <w:p w:rsidR="0027249B" w:rsidRPr="0027249B" w:rsidRDefault="0027249B" w:rsidP="0027249B">
      <w:pPr>
        <w:pStyle w:val="1"/>
        <w:keepNext w:val="0"/>
        <w:widowControl w:val="0"/>
        <w:spacing w:line="276" w:lineRule="auto"/>
        <w:jc w:val="both"/>
        <w:rPr>
          <w:sz w:val="24"/>
        </w:rPr>
      </w:pPr>
      <w:r w:rsidRPr="0027249B">
        <w:rPr>
          <w:sz w:val="24"/>
        </w:rPr>
        <w:t xml:space="preserve">Начиная с производной четвертого порядка </w:t>
      </w:r>
      <w:proofErr w:type="gramStart"/>
      <w:r w:rsidRPr="0027249B">
        <w:rPr>
          <w:sz w:val="24"/>
        </w:rPr>
        <w:t>производные</w:t>
      </w:r>
      <w:proofErr w:type="gramEnd"/>
      <w:r w:rsidRPr="0027249B">
        <w:rPr>
          <w:sz w:val="24"/>
        </w:rPr>
        <w:t xml:space="preserve"> обозначают римскими цифрами  </w:t>
      </w:r>
      <w:r w:rsidRPr="0027249B">
        <w:rPr>
          <w:position w:val="-12"/>
          <w:sz w:val="24"/>
        </w:rPr>
        <w:object w:dxaOrig="980" w:dyaOrig="440">
          <v:shape id="_x0000_i1041" type="#_x0000_t75" style="width:49.15pt;height:21.95pt" o:ole="">
            <v:imagedata r:id="rId36" o:title=""/>
          </v:shape>
          <o:OLEObject Type="Embed" ProgID="Equation.3" ShapeID="_x0000_i1041" DrawAspect="Content" ObjectID="_1631459851" r:id="rId37"/>
        </w:object>
      </w:r>
      <w:r w:rsidRPr="0027249B">
        <w:rPr>
          <w:sz w:val="24"/>
        </w:rPr>
        <w:t>, …</w:t>
      </w:r>
    </w:p>
    <w:p w:rsidR="0027249B" w:rsidRPr="0027249B" w:rsidRDefault="0027249B" w:rsidP="0027249B">
      <w:pPr>
        <w:pStyle w:val="a3"/>
        <w:widowControl w:val="0"/>
        <w:spacing w:line="276" w:lineRule="auto"/>
        <w:jc w:val="both"/>
        <w:rPr>
          <w:sz w:val="24"/>
        </w:rPr>
      </w:pPr>
      <w:r w:rsidRPr="0027249B">
        <w:rPr>
          <w:spacing w:val="60"/>
          <w:sz w:val="24"/>
        </w:rPr>
        <w:t xml:space="preserve">Производной </w:t>
      </w:r>
      <w:r w:rsidRPr="0027249B">
        <w:rPr>
          <w:spacing w:val="60"/>
          <w:position w:val="-6"/>
          <w:sz w:val="24"/>
        </w:rPr>
        <w:object w:dxaOrig="220" w:dyaOrig="240">
          <v:shape id="_x0000_i1042" type="#_x0000_t75" style="width:11.4pt;height:12.3pt" o:ole="">
            <v:imagedata r:id="rId38" o:title=""/>
          </v:shape>
          <o:OLEObject Type="Embed" ProgID="Equation.3" ShapeID="_x0000_i1042" DrawAspect="Content" ObjectID="_1631459852" r:id="rId39"/>
        </w:object>
      </w:r>
      <w:r w:rsidRPr="0027249B">
        <w:rPr>
          <w:spacing w:val="60"/>
          <w:sz w:val="24"/>
        </w:rPr>
        <w:t>-</w:t>
      </w:r>
      <w:r w:rsidRPr="0027249B">
        <w:rPr>
          <w:spacing w:val="60"/>
          <w:sz w:val="24"/>
        </w:rPr>
        <w:t>го порядка</w:t>
      </w:r>
      <w:r w:rsidRPr="0027249B">
        <w:rPr>
          <w:sz w:val="24"/>
        </w:rPr>
        <w:t xml:space="preserve">  называется производная от производной  </w:t>
      </w:r>
      <w:r w:rsidRPr="0027249B">
        <w:rPr>
          <w:position w:val="-10"/>
          <w:sz w:val="24"/>
        </w:rPr>
        <w:object w:dxaOrig="760" w:dyaOrig="360">
          <v:shape id="_x0000_i1043" type="#_x0000_t75" style="width:37.75pt;height:18.45pt" o:ole="">
            <v:imagedata r:id="rId40" o:title=""/>
          </v:shape>
          <o:OLEObject Type="Embed" ProgID="Equation.3" ShapeID="_x0000_i1043" DrawAspect="Content" ObjectID="_1631459853" r:id="rId41"/>
        </w:object>
      </w:r>
      <w:r w:rsidRPr="0027249B">
        <w:rPr>
          <w:sz w:val="24"/>
        </w:rPr>
        <w:t>-го  порядка:</w:t>
      </w:r>
    </w:p>
    <w:p w:rsidR="0027249B" w:rsidRPr="0027249B" w:rsidRDefault="0027249B" w:rsidP="0027249B">
      <w:pPr>
        <w:widowControl w:val="0"/>
        <w:spacing w:after="0"/>
        <w:ind w:firstLine="8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2460" w:dyaOrig="540">
          <v:shape id="_x0000_i1044" type="#_x0000_t75" style="width:121.15pt;height:29.85pt" o:ole="">
            <v:imagedata r:id="rId42" o:title=""/>
          </v:shape>
          <o:OLEObject Type="Embed" ProgID="Equation.3" ShapeID="_x0000_i1044" DrawAspect="Content" ObjectID="_1631459854" r:id="rId43"/>
        </w:object>
      </w:r>
      <w:r w:rsidRPr="0027249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sz w:val="24"/>
          <w:szCs w:val="24"/>
        </w:rPr>
        <w:t>или</w:t>
      </w:r>
      <w:r w:rsidRPr="0027249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640" w:dyaOrig="540">
          <v:shape id="_x0000_i1045" type="#_x0000_t75" style="width:81.65pt;height:27.2pt" o:ole="">
            <v:imagedata r:id="rId44" o:title=""/>
          </v:shape>
          <o:OLEObject Type="Embed" ProgID="Equation.3" ShapeID="_x0000_i1045" DrawAspect="Content" ObjectID="_1631459855" r:id="rId45"/>
        </w:object>
      </w:r>
      <w:r w:rsidRPr="0027249B">
        <w:rPr>
          <w:rFonts w:ascii="Times New Roman" w:hAnsi="Times New Roman" w:cs="Times New Roman"/>
          <w:bCs/>
          <w:sz w:val="24"/>
          <w:szCs w:val="24"/>
        </w:rPr>
        <w:t>.</w:t>
      </w:r>
    </w:p>
    <w:p w:rsidR="0027249B" w:rsidRPr="0027249B" w:rsidRDefault="0027249B" w:rsidP="0027249B">
      <w:pPr>
        <w:pStyle w:val="1"/>
        <w:keepNext w:val="0"/>
        <w:widowControl w:val="0"/>
        <w:spacing w:line="276" w:lineRule="auto"/>
        <w:jc w:val="both"/>
        <w:rPr>
          <w:sz w:val="24"/>
        </w:rPr>
      </w:pPr>
      <w:r w:rsidRPr="0027249B">
        <w:rPr>
          <w:sz w:val="24"/>
        </w:rPr>
        <w:t xml:space="preserve">Производные, начиная с производной второго порядка, называются  </w:t>
      </w:r>
      <w:r w:rsidRPr="0027249B">
        <w:rPr>
          <w:spacing w:val="60"/>
          <w:sz w:val="24"/>
        </w:rPr>
        <w:t>производными вы</w:t>
      </w:r>
      <w:r w:rsidRPr="0027249B">
        <w:rPr>
          <w:spacing w:val="60"/>
          <w:sz w:val="24"/>
        </w:rPr>
        <w:t>с</w:t>
      </w:r>
      <w:r w:rsidRPr="0027249B">
        <w:rPr>
          <w:spacing w:val="60"/>
          <w:sz w:val="24"/>
        </w:rPr>
        <w:t>ших порядков</w:t>
      </w:r>
      <w:r w:rsidRPr="0027249B">
        <w:rPr>
          <w:sz w:val="24"/>
        </w:rPr>
        <w:t>.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 w:firstLine="839"/>
        <w:jc w:val="both"/>
      </w:pPr>
      <w:r w:rsidRPr="0027249B">
        <w:rPr>
          <w:u w:val="single"/>
        </w:rPr>
        <w:t>Замечание</w:t>
      </w:r>
      <w:r w:rsidRPr="0027249B">
        <w:t xml:space="preserve">. Если известен закон прямолинейного движения материальной точки в виде </w:t>
      </w:r>
      <w:r w:rsidRPr="0027249B">
        <w:rPr>
          <w:position w:val="-10"/>
        </w:rPr>
        <w:object w:dxaOrig="960" w:dyaOrig="360">
          <v:shape id="_x0000_i1046" type="#_x0000_t75" style="width:48.3pt;height:18.45pt" o:ole="">
            <v:imagedata r:id="rId46" o:title=""/>
          </v:shape>
          <o:OLEObject Type="Embed" ProgID="Equation.3" ShapeID="_x0000_i1046" DrawAspect="Content" ObjectID="_1631459856" r:id="rId47"/>
        </w:object>
      </w:r>
      <w:r w:rsidRPr="0027249B">
        <w:t>, тогда известно, что скорость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/>
        <w:jc w:val="center"/>
      </w:pPr>
      <w:r w:rsidRPr="0027249B">
        <w:rPr>
          <w:position w:val="-10"/>
        </w:rPr>
        <w:object w:dxaOrig="1300" w:dyaOrig="360">
          <v:shape id="_x0000_i1047" type="#_x0000_t75" style="width:65pt;height:18.45pt" o:ole="">
            <v:imagedata r:id="rId48" o:title=""/>
          </v:shape>
          <o:OLEObject Type="Embed" ProgID="Equation.3" ShapeID="_x0000_i1047" DrawAspect="Content" ObjectID="_1631459857" r:id="rId49"/>
        </w:object>
      </w:r>
      <w:r w:rsidRPr="0027249B">
        <w:t>,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/>
        <w:jc w:val="both"/>
      </w:pPr>
      <w:r w:rsidRPr="0027249B">
        <w:t>а ускорение движения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/>
        <w:jc w:val="center"/>
      </w:pPr>
      <w:r w:rsidRPr="0027249B">
        <w:rPr>
          <w:position w:val="-10"/>
        </w:rPr>
        <w:object w:dxaOrig="2100" w:dyaOrig="360">
          <v:shape id="_x0000_i1048" type="#_x0000_t75" style="width:105.35pt;height:18.45pt" o:ole="">
            <v:imagedata r:id="rId50" o:title=""/>
          </v:shape>
          <o:OLEObject Type="Embed" ProgID="Equation.3" ShapeID="_x0000_i1048" DrawAspect="Content" ObjectID="_1631459858" r:id="rId51"/>
        </w:object>
      </w:r>
      <w:r w:rsidRPr="0027249B">
        <w:t>.</w:t>
      </w:r>
    </w:p>
    <w:p w:rsidR="0027249B" w:rsidRPr="0027249B" w:rsidRDefault="0027249B" w:rsidP="0027249B">
      <w:pPr>
        <w:pStyle w:val="a3"/>
        <w:widowControl w:val="0"/>
        <w:tabs>
          <w:tab w:val="center" w:pos="5239"/>
        </w:tabs>
        <w:spacing w:line="276" w:lineRule="auto"/>
        <w:jc w:val="both"/>
        <w:rPr>
          <w:sz w:val="24"/>
        </w:rPr>
      </w:pPr>
      <w:r w:rsidRPr="0027249B">
        <w:rPr>
          <w:sz w:val="24"/>
        </w:rPr>
        <w:t xml:space="preserve">Пусть функция </w:t>
      </w:r>
      <w:r w:rsidRPr="0027249B">
        <w:rPr>
          <w:position w:val="-10"/>
          <w:sz w:val="24"/>
        </w:rPr>
        <w:object w:dxaOrig="920" w:dyaOrig="320">
          <v:shape id="_x0000_i1049" type="#_x0000_t75" style="width:56.2pt;height:19.3pt" o:ole="">
            <v:imagedata r:id="rId7" o:title=""/>
          </v:shape>
          <o:OLEObject Type="Embed" ProgID="Equation.3" ShapeID="_x0000_i1049" DrawAspect="Content" ObjectID="_1631459859" r:id="rId52"/>
        </w:object>
      </w:r>
      <w:r w:rsidRPr="0027249B">
        <w:rPr>
          <w:sz w:val="24"/>
        </w:rPr>
        <w:t xml:space="preserve">  задана </w:t>
      </w:r>
      <w:proofErr w:type="spellStart"/>
      <w:r w:rsidRPr="0027249B">
        <w:rPr>
          <w:sz w:val="24"/>
        </w:rPr>
        <w:t>параметрически</w:t>
      </w:r>
      <w:proofErr w:type="spellEnd"/>
    </w:p>
    <w:p w:rsidR="0027249B" w:rsidRPr="0027249B" w:rsidRDefault="0027249B" w:rsidP="0027249B">
      <w:pPr>
        <w:pStyle w:val="a3"/>
        <w:widowControl w:val="0"/>
        <w:spacing w:line="276" w:lineRule="auto"/>
        <w:ind w:firstLine="0"/>
        <w:jc w:val="center"/>
        <w:rPr>
          <w:sz w:val="24"/>
        </w:rPr>
      </w:pPr>
      <w:r w:rsidRPr="0027249B">
        <w:rPr>
          <w:position w:val="-34"/>
          <w:sz w:val="24"/>
        </w:rPr>
        <w:object w:dxaOrig="1100" w:dyaOrig="820">
          <v:shape id="_x0000_i1050" type="#_x0000_t75" style="width:55.3pt;height:41.25pt" o:ole="">
            <v:imagedata r:id="rId53" o:title=""/>
          </v:shape>
          <o:OLEObject Type="Embed" ProgID="Equation.3" ShapeID="_x0000_i1050" DrawAspect="Content" ObjectID="_1631459860" r:id="rId54"/>
        </w:object>
      </w:r>
      <w:r w:rsidRPr="0027249B">
        <w:rPr>
          <w:sz w:val="24"/>
        </w:rPr>
        <w:t xml:space="preserve">,       где   </w:t>
      </w:r>
      <w:r w:rsidRPr="0027249B">
        <w:rPr>
          <w:position w:val="-6"/>
          <w:sz w:val="24"/>
        </w:rPr>
        <w:object w:dxaOrig="160" w:dyaOrig="260">
          <v:shape id="_x0000_i1051" type="#_x0000_t75" style="width:7.9pt;height:13.15pt" o:ole="">
            <v:imagedata r:id="rId55" o:title=""/>
          </v:shape>
          <o:OLEObject Type="Embed" ProgID="Equation.3" ShapeID="_x0000_i1051" DrawAspect="Content" ObjectID="_1631459861" r:id="rId56"/>
        </w:object>
      </w:r>
      <w:r w:rsidRPr="0027249B">
        <w:rPr>
          <w:sz w:val="24"/>
        </w:rPr>
        <w:t xml:space="preserve"> – параметр.</w:t>
      </w:r>
    </w:p>
    <w:p w:rsidR="0027249B" w:rsidRPr="0027249B" w:rsidRDefault="0027249B" w:rsidP="0027249B">
      <w:pPr>
        <w:pStyle w:val="a5"/>
        <w:widowControl w:val="0"/>
        <w:spacing w:line="276" w:lineRule="auto"/>
        <w:ind w:firstLine="839"/>
        <w:rPr>
          <w:position w:val="-10"/>
          <w:sz w:val="24"/>
        </w:rPr>
      </w:pPr>
      <w:r w:rsidRPr="0027249B">
        <w:rPr>
          <w:position w:val="-10"/>
          <w:sz w:val="24"/>
        </w:rPr>
        <w:t>Известно, что первая производная находится по формуле:</w:t>
      </w:r>
    </w:p>
    <w:p w:rsidR="0027249B" w:rsidRPr="0027249B" w:rsidRDefault="0027249B" w:rsidP="0027249B">
      <w:pPr>
        <w:pStyle w:val="a3"/>
        <w:widowControl w:val="0"/>
        <w:tabs>
          <w:tab w:val="center" w:pos="5239"/>
        </w:tabs>
        <w:spacing w:line="276" w:lineRule="auto"/>
        <w:ind w:firstLine="0"/>
        <w:jc w:val="center"/>
        <w:rPr>
          <w:sz w:val="24"/>
        </w:rPr>
      </w:pPr>
      <w:r w:rsidRPr="0027249B">
        <w:rPr>
          <w:position w:val="-34"/>
          <w:sz w:val="24"/>
        </w:rPr>
        <w:object w:dxaOrig="980" w:dyaOrig="800">
          <v:shape id="_x0000_i1052" type="#_x0000_t75" style="width:49.15pt;height:40.4pt" o:ole="">
            <v:imagedata r:id="rId57" o:title=""/>
          </v:shape>
          <o:OLEObject Type="Embed" ProgID="Equation.3" ShapeID="_x0000_i1052" DrawAspect="Content" ObjectID="_1631459862" r:id="rId58"/>
        </w:object>
      </w:r>
      <w:r w:rsidRPr="0027249B">
        <w:rPr>
          <w:sz w:val="24"/>
        </w:rPr>
        <w:t>,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/>
      </w:pPr>
      <w:r w:rsidRPr="0027249B">
        <w:rPr>
          <w:bCs/>
        </w:rPr>
        <w:t>тогда производная второго порядка имеет вид</w:t>
      </w:r>
      <w:r>
        <w:rPr>
          <w:bCs/>
          <w:lang w:val="kk-KZ"/>
        </w:rPr>
        <w:t xml:space="preserve">   </w:t>
      </w:r>
      <w:r w:rsidRPr="0027249B">
        <w:rPr>
          <w:position w:val="-34"/>
        </w:rPr>
        <w:object w:dxaOrig="2400" w:dyaOrig="1359">
          <v:shape id="_x0000_i1053" type="#_x0000_t75" style="width:120.3pt;height:67.6pt" o:ole="">
            <v:imagedata r:id="rId59" o:title=""/>
          </v:shape>
          <o:OLEObject Type="Embed" ProgID="Equation.3" ShapeID="_x0000_i1053" DrawAspect="Content" ObjectID="_1631459863" r:id="rId60"/>
        </w:objec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/>
      </w:pPr>
      <w:r w:rsidRPr="0027249B">
        <w:lastRenderedPageBreak/>
        <w:t>или</w:t>
      </w:r>
      <w:r>
        <w:rPr>
          <w:lang w:val="kk-KZ"/>
        </w:rPr>
        <w:t xml:space="preserve">    </w:t>
      </w:r>
      <w:r w:rsidRPr="0027249B">
        <w:rPr>
          <w:position w:val="-36"/>
        </w:rPr>
        <w:object w:dxaOrig="2560" w:dyaOrig="859">
          <v:shape id="_x0000_i1054" type="#_x0000_t75" style="width:128.2pt;height:43pt" o:ole="">
            <v:imagedata r:id="rId61" o:title=""/>
          </v:shape>
          <o:OLEObject Type="Embed" ProgID="Equation.3" ShapeID="_x0000_i1054" DrawAspect="Content" ObjectID="_1631459864" r:id="rId62"/>
        </w:object>
      </w:r>
      <w:r w:rsidRPr="0027249B">
        <w:t>.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 w:firstLine="840"/>
        <w:jc w:val="both"/>
      </w:pPr>
      <w:r w:rsidRPr="0027249B">
        <w:t xml:space="preserve">Пусть функция </w:t>
      </w:r>
      <w:r w:rsidRPr="0027249B">
        <w:rPr>
          <w:position w:val="-10"/>
        </w:rPr>
        <w:object w:dxaOrig="920" w:dyaOrig="320">
          <v:shape id="_x0000_i1055" type="#_x0000_t75" style="width:56.2pt;height:19.3pt" o:ole="">
            <v:imagedata r:id="rId7" o:title=""/>
          </v:shape>
          <o:OLEObject Type="Embed" ProgID="Equation.3" ShapeID="_x0000_i1055" DrawAspect="Content" ObjectID="_1631459865" r:id="rId63"/>
        </w:object>
      </w:r>
      <w:r w:rsidRPr="0027249B">
        <w:t xml:space="preserve"> дифференцируема в некоторой точке </w:t>
      </w:r>
      <w:r w:rsidRPr="0027249B">
        <w:rPr>
          <w:position w:val="-6"/>
        </w:rPr>
        <w:object w:dxaOrig="220" w:dyaOrig="240">
          <v:shape id="_x0000_i1056" type="#_x0000_t75" style="width:11.4pt;height:12.3pt" o:ole="">
            <v:imagedata r:id="rId64" o:title=""/>
          </v:shape>
          <o:OLEObject Type="Embed" ProgID="Equation.3" ShapeID="_x0000_i1056" DrawAspect="Content" ObjectID="_1631459866" r:id="rId65"/>
        </w:object>
      </w:r>
      <w:r w:rsidRPr="0027249B">
        <w:t>. Тогда её первый диффере</w:t>
      </w:r>
      <w:r w:rsidRPr="0027249B">
        <w:t>н</w:t>
      </w:r>
      <w:r w:rsidRPr="0027249B">
        <w:t>циал имеет вид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 w:firstLine="840"/>
        <w:jc w:val="center"/>
      </w:pPr>
      <w:r w:rsidRPr="0027249B">
        <w:rPr>
          <w:position w:val="-12"/>
        </w:rPr>
        <w:object w:dxaOrig="1560" w:dyaOrig="360">
          <v:shape id="_x0000_i1057" type="#_x0000_t75" style="width:78.15pt;height:18.45pt" o:ole="">
            <v:imagedata r:id="rId66" o:title=""/>
          </v:shape>
          <o:OLEObject Type="Embed" ProgID="Equation.3" ShapeID="_x0000_i1057" DrawAspect="Content" ObjectID="_1631459867" r:id="rId67"/>
        </w:object>
      </w:r>
      <w:r w:rsidRPr="0027249B">
        <w:t>.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 w:firstLine="840"/>
        <w:jc w:val="both"/>
      </w:pPr>
      <w:r w:rsidRPr="0027249B">
        <w:t xml:space="preserve">Дифференциал от первого дифференциала в точке </w:t>
      </w:r>
      <w:r w:rsidRPr="0027249B">
        <w:rPr>
          <w:position w:val="-6"/>
        </w:rPr>
        <w:object w:dxaOrig="220" w:dyaOrig="240">
          <v:shape id="_x0000_i1058" type="#_x0000_t75" style="width:11.4pt;height:12.3pt" o:ole="">
            <v:imagedata r:id="rId68" o:title=""/>
          </v:shape>
          <o:OLEObject Type="Embed" ProgID="Equation.3" ShapeID="_x0000_i1058" DrawAspect="Content" ObjectID="_1631459868" r:id="rId69"/>
        </w:object>
      </w:r>
      <w:r w:rsidRPr="0027249B">
        <w:t xml:space="preserve"> называется </w:t>
      </w:r>
      <w:r w:rsidRPr="0027249B">
        <w:rPr>
          <w:spacing w:val="60"/>
        </w:rPr>
        <w:t>вторым дифференциалом</w:t>
      </w:r>
      <w:r w:rsidRPr="0027249B">
        <w:t xml:space="preserve">  или  </w:t>
      </w:r>
      <w:r w:rsidRPr="0027249B">
        <w:rPr>
          <w:spacing w:val="60"/>
        </w:rPr>
        <w:t>дифференциалом второго порядка</w:t>
      </w:r>
      <w:r w:rsidRPr="0027249B">
        <w:t xml:space="preserve">  и обозначае</w:t>
      </w:r>
      <w:r w:rsidRPr="0027249B">
        <w:t>т</w:t>
      </w:r>
      <w:r w:rsidRPr="0027249B">
        <w:t xml:space="preserve">ся  </w:t>
      </w:r>
      <w:r w:rsidRPr="0027249B">
        <w:rPr>
          <w:position w:val="-12"/>
        </w:rPr>
        <w:object w:dxaOrig="540" w:dyaOrig="440">
          <v:shape id="_x0000_i1059" type="#_x0000_t75" style="width:27.2pt;height:21.95pt" o:ole="">
            <v:imagedata r:id="rId70" o:title=""/>
          </v:shape>
          <o:OLEObject Type="Embed" ProgID="Equation.3" ShapeID="_x0000_i1059" DrawAspect="Content" ObjectID="_1631459869" r:id="rId71"/>
        </w:object>
      </w:r>
      <w:r w:rsidRPr="0027249B">
        <w:t xml:space="preserve">  или </w:t>
      </w:r>
      <w:r w:rsidRPr="0027249B">
        <w:rPr>
          <w:position w:val="-12"/>
        </w:rPr>
        <w:object w:dxaOrig="920" w:dyaOrig="440">
          <v:shape id="_x0000_i1060" type="#_x0000_t75" style="width:45.65pt;height:21.95pt" o:ole="">
            <v:imagedata r:id="rId72" o:title=""/>
          </v:shape>
          <o:OLEObject Type="Embed" ProgID="Equation.3" ShapeID="_x0000_i1060" DrawAspect="Content" ObjectID="_1631459870" r:id="rId73"/>
        </w:object>
      </w:r>
      <w:r w:rsidRPr="0027249B">
        <w:t>, т.е.</w:t>
      </w:r>
    </w:p>
    <w:p w:rsidR="0027249B" w:rsidRPr="0027249B" w:rsidRDefault="0027249B" w:rsidP="0027249B">
      <w:pPr>
        <w:pStyle w:val="2"/>
        <w:widowControl w:val="0"/>
        <w:spacing w:after="0" w:line="276" w:lineRule="auto"/>
        <w:ind w:left="0"/>
        <w:jc w:val="center"/>
      </w:pPr>
      <w:r w:rsidRPr="0027249B">
        <w:rPr>
          <w:position w:val="-12"/>
        </w:rPr>
        <w:object w:dxaOrig="1420" w:dyaOrig="440">
          <v:shape id="_x0000_i1061" type="#_x0000_t75" style="width:71.1pt;height:21.95pt" o:ole="">
            <v:imagedata r:id="rId74" o:title=""/>
          </v:shape>
          <o:OLEObject Type="Embed" ProgID="Equation.3" ShapeID="_x0000_i1061" DrawAspect="Content" ObjectID="_1631459871" r:id="rId75"/>
        </w:object>
      </w:r>
      <w:r w:rsidRPr="0027249B">
        <w:t xml:space="preserve">    или    </w:t>
      </w:r>
      <w:r w:rsidRPr="0027249B">
        <w:rPr>
          <w:position w:val="-12"/>
        </w:rPr>
        <w:object w:dxaOrig="1860" w:dyaOrig="440">
          <v:shape id="_x0000_i1062" type="#_x0000_t75" style="width:93.05pt;height:21.95pt" o:ole="">
            <v:imagedata r:id="rId76" o:title=""/>
          </v:shape>
          <o:OLEObject Type="Embed" ProgID="Equation.3" ShapeID="_x0000_i1062" DrawAspect="Content" ObjectID="_1631459872" r:id="rId77"/>
        </w:object>
      </w:r>
      <w:r w:rsidRPr="0027249B">
        <w:t>.</w:t>
      </w:r>
    </w:p>
    <w:p w:rsidR="0027249B" w:rsidRPr="0027249B" w:rsidRDefault="0027249B" w:rsidP="0027249B">
      <w:pPr>
        <w:widowControl w:val="0"/>
        <w:tabs>
          <w:tab w:val="left" w:pos="3630"/>
        </w:tabs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>Аналогично,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900" w:dyaOrig="440">
          <v:shape id="_x0000_i1063" type="#_x0000_t75" style="width:94.85pt;height:21.95pt" o:ole="">
            <v:imagedata r:id="rId78" o:title=""/>
          </v:shape>
          <o:OLEObject Type="Embed" ProgID="Equation.3" ShapeID="_x0000_i1063" DrawAspect="Content" ObjectID="_1631459873" r:id="rId79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- дифференциал третьего порядка.</w:t>
      </w:r>
    </w:p>
    <w:p w:rsidR="0027249B" w:rsidRPr="0027249B" w:rsidRDefault="0027249B" w:rsidP="0027249B">
      <w:pPr>
        <w:pStyle w:val="a3"/>
        <w:widowControl w:val="0"/>
        <w:tabs>
          <w:tab w:val="left" w:pos="3630"/>
        </w:tabs>
        <w:spacing w:line="276" w:lineRule="auto"/>
        <w:jc w:val="both"/>
        <w:rPr>
          <w:sz w:val="24"/>
        </w:rPr>
      </w:pPr>
      <w:r w:rsidRPr="0027249B">
        <w:rPr>
          <w:sz w:val="24"/>
        </w:rPr>
        <w:t xml:space="preserve">Дифференциал  </w:t>
      </w:r>
      <w:r w:rsidRPr="0027249B">
        <w:rPr>
          <w:position w:val="-6"/>
          <w:sz w:val="24"/>
        </w:rPr>
        <w:object w:dxaOrig="220" w:dyaOrig="240">
          <v:shape id="_x0000_i1064" type="#_x0000_t75" style="width:11.4pt;height:12.3pt" o:ole="">
            <v:imagedata r:id="rId80" o:title=""/>
          </v:shape>
          <o:OLEObject Type="Embed" ProgID="Equation.3" ShapeID="_x0000_i1064" DrawAspect="Content" ObjectID="_1631459874" r:id="rId81"/>
        </w:object>
      </w:r>
      <w:r w:rsidRPr="0027249B">
        <w:rPr>
          <w:sz w:val="24"/>
        </w:rPr>
        <w:t>-</w:t>
      </w:r>
      <w:r w:rsidRPr="0027249B">
        <w:rPr>
          <w:sz w:val="24"/>
        </w:rPr>
        <w:t xml:space="preserve">го порядка функции </w:t>
      </w:r>
      <w:r w:rsidRPr="0027249B">
        <w:rPr>
          <w:position w:val="-10"/>
          <w:sz w:val="24"/>
        </w:rPr>
        <w:object w:dxaOrig="920" w:dyaOrig="320">
          <v:shape id="_x0000_i1065" type="#_x0000_t75" style="width:56.2pt;height:19.3pt" o:ole="">
            <v:imagedata r:id="rId7" o:title=""/>
          </v:shape>
          <o:OLEObject Type="Embed" ProgID="Equation.3" ShapeID="_x0000_i1065" DrawAspect="Content" ObjectID="_1631459875" r:id="rId82"/>
        </w:object>
      </w:r>
      <w:r w:rsidRPr="0027249B">
        <w:rPr>
          <w:sz w:val="24"/>
        </w:rPr>
        <w:t xml:space="preserve"> есть дифференциал от дифференциала </w:t>
      </w:r>
      <w:r w:rsidRPr="0027249B">
        <w:rPr>
          <w:position w:val="-10"/>
          <w:sz w:val="24"/>
        </w:rPr>
        <w:object w:dxaOrig="760" w:dyaOrig="360">
          <v:shape id="_x0000_i1066" type="#_x0000_t75" style="width:37.75pt;height:18.45pt" o:ole="">
            <v:imagedata r:id="rId40" o:title=""/>
          </v:shape>
          <o:OLEObject Type="Embed" ProgID="Equation.3" ShapeID="_x0000_i1066" DrawAspect="Content" ObjectID="_1631459876" r:id="rId83"/>
        </w:object>
      </w:r>
      <w:r w:rsidRPr="0027249B">
        <w:rPr>
          <w:sz w:val="24"/>
        </w:rPr>
        <w:t>-го  порядка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760" w:dyaOrig="440">
          <v:shape id="_x0000_i1067" type="#_x0000_t75" style="width:87.8pt;height:21.95pt" o:ole="">
            <v:imagedata r:id="rId84" o:title=""/>
          </v:shape>
          <o:OLEObject Type="Embed" ProgID="Equation.3" ShapeID="_x0000_i1067" DrawAspect="Content" ObjectID="_1631459877" r:id="rId85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27249B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2000" w:dyaOrig="440">
          <v:shape id="_x0000_i1068" type="#_x0000_t75" style="width:100.1pt;height:21.95pt" o:ole="">
            <v:imagedata r:id="rId86" o:title=""/>
          </v:shape>
          <o:OLEObject Type="Embed" ProgID="Equation.3" ShapeID="_x0000_i1068" DrawAspect="Content" ObjectID="_1631459878" r:id="rId87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p w:rsidR="0027249B" w:rsidRPr="0027249B" w:rsidRDefault="0027249B" w:rsidP="0027249B">
      <w:pPr>
        <w:pStyle w:val="a5"/>
        <w:widowControl w:val="0"/>
        <w:spacing w:line="276" w:lineRule="auto"/>
        <w:rPr>
          <w:sz w:val="24"/>
        </w:rPr>
      </w:pPr>
      <w:r w:rsidRPr="0027249B">
        <w:rPr>
          <w:sz w:val="24"/>
        </w:rPr>
        <w:t>Отсюда следует</w:t>
      </w:r>
      <w:r>
        <w:rPr>
          <w:sz w:val="24"/>
          <w:lang w:val="kk-KZ"/>
        </w:rPr>
        <w:t xml:space="preserve">   </w:t>
      </w:r>
      <w:r w:rsidRPr="0027249B">
        <w:rPr>
          <w:position w:val="-28"/>
          <w:sz w:val="24"/>
        </w:rPr>
        <w:object w:dxaOrig="1640" w:dyaOrig="760">
          <v:shape id="_x0000_i1069" type="#_x0000_t75" style="width:81.65pt;height:37.75pt" o:ole="">
            <v:imagedata r:id="rId88" o:title=""/>
          </v:shape>
          <o:OLEObject Type="Embed" ProgID="Equation.3" ShapeID="_x0000_i1069" DrawAspect="Content" ObjectID="_1631459879" r:id="rId89"/>
        </w:object>
      </w:r>
      <w:r w:rsidRPr="0027249B">
        <w:rPr>
          <w:sz w:val="24"/>
        </w:rPr>
        <w:t>.</w:t>
      </w:r>
    </w:p>
    <w:p w:rsidR="0027249B" w:rsidRPr="0027249B" w:rsidRDefault="0027249B" w:rsidP="0027249B">
      <w:pPr>
        <w:pStyle w:val="a5"/>
        <w:widowControl w:val="0"/>
        <w:spacing w:line="276" w:lineRule="auto"/>
        <w:rPr>
          <w:sz w:val="24"/>
        </w:rPr>
      </w:pPr>
      <w:r w:rsidRPr="0027249B">
        <w:rPr>
          <w:sz w:val="24"/>
        </w:rPr>
        <w:t>В частности,</w:t>
      </w:r>
      <w:r>
        <w:rPr>
          <w:sz w:val="24"/>
          <w:lang w:val="kk-KZ"/>
        </w:rPr>
        <w:t xml:space="preserve">         </w:t>
      </w:r>
      <w:r w:rsidRPr="0027249B">
        <w:rPr>
          <w:position w:val="-28"/>
          <w:sz w:val="24"/>
        </w:rPr>
        <w:object w:dxaOrig="1260" w:dyaOrig="720">
          <v:shape id="_x0000_i1070" type="#_x0000_t75" style="width:63.2pt;height:36pt" o:ole="">
            <v:imagedata r:id="rId90" o:title=""/>
          </v:shape>
          <o:OLEObject Type="Embed" ProgID="Equation.3" ShapeID="_x0000_i1070" DrawAspect="Content" ObjectID="_1631459880" r:id="rId91"/>
        </w:object>
      </w:r>
      <w:r w:rsidRPr="0027249B">
        <w:rPr>
          <w:sz w:val="24"/>
        </w:rPr>
        <w:t xml:space="preserve">,     </w:t>
      </w:r>
      <w:r w:rsidRPr="0027249B">
        <w:rPr>
          <w:position w:val="-28"/>
          <w:sz w:val="24"/>
        </w:rPr>
        <w:object w:dxaOrig="1500" w:dyaOrig="760">
          <v:shape id="_x0000_i1071" type="#_x0000_t75" style="width:74.65pt;height:37.75pt" o:ole="">
            <v:imagedata r:id="rId92" o:title=""/>
          </v:shape>
          <o:OLEObject Type="Embed" ProgID="Equation.3" ShapeID="_x0000_i1071" DrawAspect="Content" ObjectID="_1631459881" r:id="rId93"/>
        </w:object>
      </w:r>
      <w:r w:rsidRPr="0027249B">
        <w:rPr>
          <w:sz w:val="24"/>
        </w:rPr>
        <w:t>.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249B">
        <w:rPr>
          <w:rFonts w:ascii="Times New Roman" w:hAnsi="Times New Roman" w:cs="Times New Roman"/>
          <w:b/>
          <w:sz w:val="24"/>
          <w:szCs w:val="24"/>
        </w:rPr>
        <w:t>5.5  Основные теоремы о дифференцируемых функциях</w:t>
      </w: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  <w:u w:val="single"/>
        </w:rPr>
        <w:t>Теорема Ферма</w:t>
      </w:r>
      <w:r w:rsidRPr="0027249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7249B">
        <w:rPr>
          <w:rFonts w:ascii="Times New Roman" w:hAnsi="Times New Roman" w:cs="Times New Roman"/>
          <w:sz w:val="24"/>
          <w:szCs w:val="24"/>
        </w:rPr>
        <w:t xml:space="preserve">Если функция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 id="_x0000_i1072" type="#_x0000_t75" style="width:45.65pt;height:15.8pt" o:ole="">
            <v:imagedata r:id="rId94" o:title=""/>
          </v:shape>
          <o:OLEObject Type="Embed" ProgID="Equation.3" ShapeID="_x0000_i1072" DrawAspect="Content" ObjectID="_1631459882" r:id="rId95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, дифференцируемая на интервале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73" type="#_x0000_t75" style="width:30.75pt;height:19.3pt" o:ole="">
            <v:imagedata r:id="rId9" o:title=""/>
          </v:shape>
          <o:OLEObject Type="Embed" ProgID="Equation.3" ShapeID="_x0000_i1073" DrawAspect="Content" ObjectID="_1631459883" r:id="rId96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, и в некоторой точке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74" type="#_x0000_t75" style="width:14.95pt;height:19.3pt" o:ole="">
            <v:imagedata r:id="rId97" o:title=""/>
          </v:shape>
          <o:OLEObject Type="Embed" ProgID="Equation.3" ShapeID="_x0000_i1074" DrawAspect="Content" ObjectID="_1631459884" r:id="rId98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этого интервала имеет наибольшее или наименьшее значение, то производная функции в этой точке равна нулю, т.е.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240" w:dyaOrig="380">
          <v:shape id="_x0000_i1075" type="#_x0000_t75" style="width:62.35pt;height:19.3pt" o:ole="">
            <v:imagedata r:id="rId99" o:title=""/>
          </v:shape>
          <o:OLEObject Type="Embed" ProgID="Equation.3" ShapeID="_x0000_i1075" DrawAspect="Content" ObjectID="_1631459885" r:id="rId100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pacing w:val="60"/>
          <w:sz w:val="24"/>
          <w:szCs w:val="24"/>
        </w:rPr>
        <w:pict>
          <v:group id="_x0000_s1026" style="position:absolute;left:0;text-align:left;margin-left:132pt;margin-top:87.95pt;width:204.1pt;height:136.15pt;z-index:251660288" coordorigin="4341,11365" coordsize="4082,2723">
            <v:group id="_x0000_s1027" style="position:absolute;left:4343;top:11365;width:4080;height:2700;mso-position-horizontal:center" coordorigin="2160,5965" coordsize="4080,2700">
              <v:line id="_x0000_s1028" style="position:absolute;flip:y" from="2400,6145" to="2400,8485">
                <v:stroke endarrow="block"/>
              </v:line>
              <v:line id="_x0000_s1029" style="position:absolute" from="3000,6325" to="3000,8305">
                <v:stroke dashstyle="dash"/>
              </v:line>
              <v:line id="_x0000_s1030" style="position:absolute" from="3600,7405" to="3600,8305">
                <v:stroke dashstyle="dash"/>
              </v:line>
              <v:line id="_x0000_s1031" style="position:absolute" from="4800,6685" to="4800,8305">
                <v:stroke dashstyle="dash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3601;top:6685;width:1071;height:540;mso-wrap-style:none" stroked="f">
                <v:textbox style="mso-next-textbox:#_x0000_s1032">
                  <w:txbxContent>
                    <w:p w:rsidR="0027249B" w:rsidRDefault="0027249B" w:rsidP="0027249B">
                      <w:r w:rsidRPr="00740ACC">
                        <w:rPr>
                          <w:position w:val="-10"/>
                        </w:rPr>
                        <w:object w:dxaOrig="760" w:dyaOrig="300">
                          <v:shape id="_x0000_i1100" type="#_x0000_t75" style="width:39.5pt;height:15.8pt" o:ole="">
                            <v:imagedata r:id="rId101" o:title=""/>
                          </v:shape>
                          <o:OLEObject Type="Embed" ProgID="Equation.3" ShapeID="_x0000_i1100" DrawAspect="Content" ObjectID="_1631459910" r:id="rId102"/>
                        </w:object>
                      </w:r>
                    </w:p>
                  </w:txbxContent>
                </v:textbox>
              </v:shape>
              <v:shape id="_x0000_s1033" type="#_x0000_t202" style="position:absolute;left:3480;top:7045;width:240;height:360" stroked="f">
                <v:textbox style="mso-next-textbox:#_x0000_s1033" inset="1.5mm">
                  <w:txbxContent>
                    <w:p w:rsidR="0027249B" w:rsidRPr="00DA6BCE" w:rsidRDefault="0027249B" w:rsidP="0027249B">
                      <w:pPr>
                        <w:rPr>
                          <w:sz w:val="20"/>
                          <w:szCs w:val="20"/>
                        </w:rPr>
                      </w:pPr>
                      <w:r w:rsidRPr="00DA6BCE">
                        <w:rPr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shape>
              <v:line id="_x0000_s1034" style="position:absolute" from="2640,7405" to="5520,7405"/>
              <v:shape id="_x0000_s1035" style="position:absolute;left:3000;top:6562;width:1794;height:871" coordsize="1794,871" path="m,c75,123,331,603,452,737v121,134,181,94,277,67c825,777,905,636,1029,572v124,-64,316,-76,443,-150c1599,348,1727,190,1794,129e" filled="f">
                <v:path arrowok="t"/>
              </v:shape>
              <v:shape id="_x0000_s1036" type="#_x0000_t202" style="position:absolute;left:2880;top:8305;width:120;height:180" stroked="f">
                <v:textbox style="mso-next-textbox:#_x0000_s1036" inset="0,0,0,0">
                  <w:txbxContent>
                    <w:p w:rsidR="0027249B" w:rsidRPr="00DA6BCE" w:rsidRDefault="0027249B" w:rsidP="0027249B">
                      <w:pPr>
                        <w:rPr>
                          <w:sz w:val="20"/>
                          <w:szCs w:val="20"/>
                        </w:rPr>
                      </w:pPr>
                      <w:r w:rsidRPr="00DA6BCE">
                        <w:rPr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shape>
              <v:shape id="_x0000_s1037" type="#_x0000_t202" style="position:absolute;left:3480;top:8305;width:240;height:360" stroked="f">
                <v:textbox style="mso-next-textbox:#_x0000_s1037" inset="0,0,0,0">
                  <w:txbxContent>
                    <w:p w:rsidR="0027249B" w:rsidRDefault="0027249B" w:rsidP="0027249B">
                      <w:r w:rsidRPr="00DA6BCE">
                        <w:rPr>
                          <w:position w:val="-10"/>
                        </w:rPr>
                        <w:object w:dxaOrig="260" w:dyaOrig="300">
                          <v:shape id="_x0000_i1101" type="#_x0000_t75" style="width:13.15pt;height:14.95pt" o:ole="">
                            <v:imagedata r:id="rId103" o:title=""/>
                          </v:shape>
                          <o:OLEObject Type="Embed" ProgID="Equation.3" ShapeID="_x0000_i1101" DrawAspect="Content" ObjectID="_1631459911" r:id="rId104"/>
                        </w:object>
                      </w:r>
                    </w:p>
                  </w:txbxContent>
                </v:textbox>
              </v:shape>
              <v:shape id="_x0000_s1038" type="#_x0000_t202" style="position:absolute;left:4800;top:8305;width:120;height:180" stroked="f">
                <v:textbox style="mso-next-textbox:#_x0000_s1038" inset="0,0,0,0">
                  <w:txbxContent>
                    <w:p w:rsidR="0027249B" w:rsidRPr="00DA6BCE" w:rsidRDefault="0027249B" w:rsidP="0027249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DA6BCE">
                        <w:rPr>
                          <w:sz w:val="20"/>
                          <w:szCs w:val="20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line id="_x0000_s1039" style="position:absolute" from="2160,8305" to="6120,8305">
                <v:stroke endarrow="block"/>
              </v:line>
              <v:shape id="_x0000_s1040" type="#_x0000_t202" style="position:absolute;left:6120;top:8305;width:120;height:180" stroked="f">
                <v:textbox style="mso-next-textbox:#_x0000_s1040" inset="0,0,0,0">
                  <w:txbxContent>
                    <w:p w:rsidR="0027249B" w:rsidRPr="003F713A" w:rsidRDefault="0027249B" w:rsidP="0027249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3F713A">
                        <w:rPr>
                          <w:sz w:val="20"/>
                          <w:szCs w:val="20"/>
                          <w:lang w:val="en-US"/>
                        </w:rPr>
                        <w:t>x</w:t>
                      </w:r>
                      <w:proofErr w:type="gramEnd"/>
                    </w:p>
                  </w:txbxContent>
                </v:textbox>
              </v:shape>
              <v:shape id="_x0000_s1041" type="#_x0000_t202" style="position:absolute;left:2160;top:5965;width:123;height:360" stroked="f">
                <v:textbox style="mso-next-textbox:#_x0000_s1041" inset="0,0,0,0">
                  <w:txbxContent>
                    <w:p w:rsidR="0027249B" w:rsidRPr="003F713A" w:rsidRDefault="0027249B" w:rsidP="0027249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3F713A">
                        <w:rPr>
                          <w:sz w:val="20"/>
                          <w:szCs w:val="20"/>
                          <w:lang w:val="en-US"/>
                        </w:rPr>
                        <w:t>y</w:t>
                      </w:r>
                      <w:proofErr w:type="gramEnd"/>
                    </w:p>
                  </w:txbxContent>
                </v:textbox>
              </v:shape>
            </v:group>
            <v:shape id="_x0000_s1042" type="#_x0000_t202" style="position:absolute;left:4341;top:13707;width:120;height:381" filled="f" stroked="f">
              <v:textbox style="mso-next-textbox:#_x0000_s1042" inset="1.5mm">
                <w:txbxContent>
                  <w:p w:rsidR="0027249B" w:rsidRPr="002F48F3" w:rsidRDefault="0027249B" w:rsidP="0027249B">
                    <w:pPr>
                      <w:rPr>
                        <w:position w:val="-24"/>
                      </w:rPr>
                    </w:pPr>
                    <w:r w:rsidRPr="002F48F3">
                      <w:rPr>
                        <w:position w:val="-24"/>
                      </w:rPr>
                      <w:t>0</w:t>
                    </w:r>
                  </w:p>
                </w:txbxContent>
              </v:textbox>
            </v:shape>
            <w10:wrap type="topAndBottom"/>
          </v:group>
        </w:pict>
      </w:r>
      <w:r w:rsidRPr="0027249B">
        <w:rPr>
          <w:rFonts w:ascii="Times New Roman" w:hAnsi="Times New Roman" w:cs="Times New Roman"/>
          <w:spacing w:val="60"/>
          <w:sz w:val="24"/>
          <w:szCs w:val="24"/>
        </w:rPr>
        <w:t>Геометрический смысл теоремы Ферма.</w:t>
      </w:r>
      <w:r w:rsidRPr="0027249B">
        <w:rPr>
          <w:rFonts w:ascii="Times New Roman" w:hAnsi="Times New Roman" w:cs="Times New Roman"/>
          <w:sz w:val="24"/>
          <w:szCs w:val="24"/>
        </w:rPr>
        <w:t xml:space="preserve"> Если в точке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76" type="#_x0000_t75" style="width:14.95pt;height:19.3pt" o:ole="">
            <v:imagedata r:id="rId105" o:title=""/>
          </v:shape>
          <o:OLEObject Type="Embed" ProgID="Equation.3" ShapeID="_x0000_i1076" DrawAspect="Content" ObjectID="_1631459886" r:id="rId106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дифференцируемая функция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77" type="#_x0000_t75" style="width:29pt;height:19.3pt" o:ole="">
            <v:imagedata r:id="rId107" o:title=""/>
          </v:shape>
          <o:OLEObject Type="Embed" ProgID="Equation.3" ShapeID="_x0000_i1077" DrawAspect="Content" ObjectID="_1631459887" r:id="rId108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имеет наибольшее или наименьшее значение, то в точке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520" w:dyaOrig="380">
          <v:shape id="_x0000_i1078" type="#_x0000_t75" style="width:76.4pt;height:19.3pt" o:ole="">
            <v:imagedata r:id="rId109" o:title=""/>
          </v:shape>
          <o:OLEObject Type="Embed" ProgID="Equation.3" ShapeID="_x0000_i1078" DrawAspect="Content" ObjectID="_1631459888" r:id="rId110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 </w:t>
      </w:r>
      <w:r w:rsidRPr="0027249B">
        <w:rPr>
          <w:rFonts w:ascii="Times New Roman" w:hAnsi="Times New Roman" w:cs="Times New Roman"/>
          <w:spacing w:val="60"/>
          <w:sz w:val="24"/>
          <w:szCs w:val="24"/>
        </w:rPr>
        <w:t>касательная</w:t>
      </w:r>
      <w:r w:rsidRPr="0027249B">
        <w:rPr>
          <w:rFonts w:ascii="Times New Roman" w:hAnsi="Times New Roman" w:cs="Times New Roman"/>
          <w:sz w:val="24"/>
          <w:szCs w:val="24"/>
        </w:rPr>
        <w:t xml:space="preserve">  к графику функции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79" type="#_x0000_t75" style="width:29pt;height:19.3pt" o:ole="">
            <v:imagedata r:id="rId107" o:title=""/>
          </v:shape>
          <o:OLEObject Type="Embed" ProgID="Equation.3" ShapeID="_x0000_i1079" DrawAspect="Content" ObjectID="_1631459889" r:id="rId111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параллельна оси</w:t>
      </w:r>
      <w:proofErr w:type="gramStart"/>
      <w:r w:rsidRPr="0027249B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>х (рис.23).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>Рисунок 23</w:t>
      </w:r>
    </w:p>
    <w:p w:rsidR="0027249B" w:rsidRPr="0027249B" w:rsidRDefault="0027249B" w:rsidP="0027249B">
      <w:pPr>
        <w:widowControl w:val="0"/>
        <w:spacing w:after="0"/>
        <w:ind w:firstLine="840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  <w:u w:val="single"/>
        </w:rPr>
        <w:t xml:space="preserve">Теорема </w:t>
      </w:r>
      <w:proofErr w:type="spellStart"/>
      <w:r w:rsidRPr="0027249B">
        <w:rPr>
          <w:rFonts w:ascii="Times New Roman" w:hAnsi="Times New Roman" w:cs="Times New Roman"/>
          <w:sz w:val="24"/>
          <w:szCs w:val="24"/>
          <w:u w:val="single"/>
        </w:rPr>
        <w:t>Ролля</w:t>
      </w:r>
      <w:proofErr w:type="spellEnd"/>
      <w:r w:rsidRPr="0027249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7249B">
        <w:rPr>
          <w:rFonts w:ascii="Times New Roman" w:hAnsi="Times New Roman" w:cs="Times New Roman"/>
          <w:sz w:val="24"/>
          <w:szCs w:val="24"/>
        </w:rPr>
        <w:t xml:space="preserve">Пусть функция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 id="_x0000_i1080" type="#_x0000_t75" style="width:56.2pt;height:19.3pt" o:ole="">
            <v:imagedata r:id="rId7" o:title=""/>
          </v:shape>
          <o:OLEObject Type="Embed" ProgID="Equation.3" ShapeID="_x0000_i1080" DrawAspect="Content" ObjectID="_1631459890" r:id="rId112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удовлетворяет следующим условиям:</w:t>
      </w:r>
    </w:p>
    <w:p w:rsidR="0027249B" w:rsidRPr="0027249B" w:rsidRDefault="0027249B" w:rsidP="0027249B">
      <w:pPr>
        <w:widowControl w:val="0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7249B">
        <w:rPr>
          <w:rFonts w:ascii="Times New Roman" w:hAnsi="Times New Roman" w:cs="Times New Roman"/>
          <w:sz w:val="24"/>
          <w:szCs w:val="24"/>
        </w:rPr>
        <w:t>непрерывна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на отрезке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600" w:dyaOrig="360">
          <v:shape id="_x0000_i1081" type="#_x0000_t75" style="width:29.85pt;height:18.45pt" o:ole="">
            <v:imagedata r:id="rId113" o:title=""/>
          </v:shape>
          <o:OLEObject Type="Embed" ProgID="Equation.3" ShapeID="_x0000_i1081" DrawAspect="Content" ObjectID="_1631459891" r:id="rId114"/>
        </w:object>
      </w:r>
      <w:r w:rsidRPr="0027249B">
        <w:rPr>
          <w:rFonts w:ascii="Times New Roman" w:hAnsi="Times New Roman" w:cs="Times New Roman"/>
          <w:sz w:val="24"/>
          <w:szCs w:val="24"/>
        </w:rPr>
        <w:t>;</w:t>
      </w:r>
    </w:p>
    <w:p w:rsidR="0027249B" w:rsidRPr="0027249B" w:rsidRDefault="0027249B" w:rsidP="0027249B">
      <w:pPr>
        <w:widowControl w:val="0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7249B">
        <w:rPr>
          <w:rFonts w:ascii="Times New Roman" w:hAnsi="Times New Roman" w:cs="Times New Roman"/>
          <w:sz w:val="24"/>
          <w:szCs w:val="24"/>
        </w:rPr>
        <w:lastRenderedPageBreak/>
        <w:t>дифференцируема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на интервале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82" type="#_x0000_t75" style="width:30.75pt;height:19.3pt" o:ole="">
            <v:imagedata r:id="rId9" o:title=""/>
          </v:shape>
          <o:OLEObject Type="Embed" ProgID="Equation.3" ShapeID="_x0000_i1082" DrawAspect="Content" ObjectID="_1631459892" r:id="rId115"/>
        </w:object>
      </w:r>
      <w:r w:rsidRPr="0027249B">
        <w:rPr>
          <w:rFonts w:ascii="Times New Roman" w:hAnsi="Times New Roman" w:cs="Times New Roman"/>
          <w:sz w:val="24"/>
          <w:szCs w:val="24"/>
        </w:rPr>
        <w:t>;</w:t>
      </w:r>
    </w:p>
    <w:p w:rsidR="0027249B" w:rsidRPr="0027249B" w:rsidRDefault="0027249B" w:rsidP="0027249B">
      <w:pPr>
        <w:widowControl w:val="0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 xml:space="preserve">на концах отрезка принимает равные значения, т.е.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380" w:dyaOrig="380">
          <v:shape id="_x0000_i1083" type="#_x0000_t75" style="width:69.35pt;height:19.3pt" o:ole="">
            <v:imagedata r:id="rId116" o:title=""/>
          </v:shape>
          <o:OLEObject Type="Embed" ProgID="Equation.3" ShapeID="_x0000_i1083" DrawAspect="Content" ObjectID="_1631459893" r:id="rId117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p w:rsidR="0027249B" w:rsidRPr="0027249B" w:rsidRDefault="0027249B" w:rsidP="0027249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 xml:space="preserve">Тогда внутри отрезка </w:t>
      </w:r>
      <w:proofErr w:type="gramStart"/>
      <w:r w:rsidRPr="0027249B">
        <w:rPr>
          <w:rFonts w:ascii="Times New Roman" w:hAnsi="Times New Roman" w:cs="Times New Roman"/>
          <w:sz w:val="24"/>
          <w:szCs w:val="24"/>
        </w:rPr>
        <w:t>существует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по крайней мере одна такая точка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1020" w:dyaOrig="360">
          <v:shape id="_x0000_i1084" type="#_x0000_t75" style="width:50.95pt;height:18.45pt" o:ole="">
            <v:imagedata r:id="rId118" o:title=""/>
          </v:shape>
          <o:OLEObject Type="Embed" ProgID="Equation.3" ShapeID="_x0000_i1084" DrawAspect="Content" ObjectID="_1631459894" r:id="rId119"/>
        </w:object>
      </w:r>
      <w:r w:rsidRPr="0027249B">
        <w:rPr>
          <w:rFonts w:ascii="Times New Roman" w:hAnsi="Times New Roman" w:cs="Times New Roman"/>
          <w:sz w:val="24"/>
          <w:szCs w:val="24"/>
        </w:rPr>
        <w:t>, в которой производная функции равна нулю, т.е.</w:t>
      </w:r>
    </w:p>
    <w:p w:rsidR="0027249B" w:rsidRPr="0027249B" w:rsidRDefault="0027249B" w:rsidP="0027249B">
      <w:pPr>
        <w:widowControl w:val="0"/>
        <w:spacing w:after="0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060" w:dyaOrig="380">
          <v:shape id="_x0000_i1085" type="#_x0000_t75" style="width:52.7pt;height:19.3pt" o:ole="">
            <v:imagedata r:id="rId120" o:title=""/>
          </v:shape>
          <o:OLEObject Type="Embed" ProgID="Equation.3" ShapeID="_x0000_i1085" DrawAspect="Content" ObjectID="_1631459895" r:id="rId121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249B">
        <w:rPr>
          <w:rFonts w:ascii="Times New Roman" w:hAnsi="Times New Roman" w:cs="Times New Roman"/>
          <w:spacing w:val="60"/>
          <w:sz w:val="24"/>
          <w:szCs w:val="24"/>
        </w:rPr>
        <w:pict>
          <v:group id="_x0000_s1043" style="position:absolute;left:0;text-align:left;margin-left:2in;margin-top:49.2pt;width:185.8pt;height:108.05pt;z-index:251661312" coordorigin="4585,5776" coordsize="3716,2161">
            <v:group id="_x0000_s1044" style="position:absolute;left:4585;top:5776;width:3600;height:2161;mso-position-horizontal:center" coordorigin="1800,13166" coordsize="3600,2161">
              <v:line id="_x0000_s1045" style="position:absolute;flip:y" from="2040,13166" to="2040,15326">
                <v:stroke endarrow="block"/>
              </v:line>
              <v:line id="_x0000_s1046" style="position:absolute" from="2520,13706" to="4680,13706"/>
              <v:line id="_x0000_s1047" style="position:absolute" from="3240,13706" to="3240,15146">
                <v:stroke dashstyle="dash"/>
              </v:line>
              <v:shape id="_x0000_s1048" type="#_x0000_t202" style="position:absolute;left:2520;top:15146;width:120;height:180" stroked="f">
                <v:textbox style="mso-next-textbox:#_x0000_s1048" inset="0,0,0,0">
                  <w:txbxContent>
                    <w:p w:rsidR="0027249B" w:rsidRPr="00DA6BCE" w:rsidRDefault="0027249B" w:rsidP="0027249B">
                      <w:pPr>
                        <w:rPr>
                          <w:sz w:val="20"/>
                          <w:szCs w:val="20"/>
                        </w:rPr>
                      </w:pPr>
                      <w:r w:rsidRPr="00DA6BCE">
                        <w:rPr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shape>
              <v:shape id="_x0000_s1049" type="#_x0000_t202" style="position:absolute;left:4320;top:15146;width:120;height:180" stroked="f">
                <v:textbox style="mso-next-textbox:#_x0000_s1049" inset="0,0,0,0">
                  <w:txbxContent>
                    <w:p w:rsidR="0027249B" w:rsidRPr="00DA6BCE" w:rsidRDefault="0027249B" w:rsidP="0027249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DA6BCE">
                        <w:rPr>
                          <w:sz w:val="20"/>
                          <w:szCs w:val="20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050" style="position:absolute;left:2640;top:13706;width:1800;height:540;mso-position-horizontal:absolute;mso-position-vertical:absolute" coordsize="2214,598" path="m,594c74,513,329,209,450,111,571,13,634,12,723,6,812,,887,38,981,77v95,39,176,91,310,165c1425,316,1633,460,1787,519v154,59,338,63,427,79e" filled="f">
                <v:path arrowok="t"/>
              </v:shape>
              <v:line id="_x0000_s1051" style="position:absolute" from="2640,14246" to="2640,15146">
                <v:stroke dashstyle="dash"/>
              </v:line>
              <v:line id="_x0000_s1052" style="position:absolute" from="4440,14246" to="4440,15146">
                <v:stroke dashstyle="dash"/>
              </v:line>
              <v:shape id="_x0000_s1053" type="#_x0000_t202" style="position:absolute;left:3120;top:15147;width:120;height:180" stroked="f">
                <v:textbox style="mso-next-textbox:#_x0000_s1053" inset="0,0,0,0">
                  <w:txbxContent>
                    <w:p w:rsidR="0027249B" w:rsidRPr="00295B7F" w:rsidRDefault="0027249B" w:rsidP="0027249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</w:t>
                      </w:r>
                    </w:p>
                  </w:txbxContent>
                </v:textbox>
              </v:shape>
              <v:line id="_x0000_s1054" style="position:absolute" from="1800,15146" to="5280,15146">
                <v:stroke endarrow="block"/>
              </v:line>
              <v:shape id="_x0000_s1055" type="#_x0000_t202" style="position:absolute;left:5280;top:15147;width:120;height:180" stroked="f">
                <v:textbox style="mso-next-textbox:#_x0000_s1055" inset="0,0,0,0">
                  <w:txbxContent>
                    <w:p w:rsidR="0027249B" w:rsidRPr="003F713A" w:rsidRDefault="0027249B" w:rsidP="0027249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3F713A">
                        <w:rPr>
                          <w:sz w:val="20"/>
                          <w:szCs w:val="20"/>
                          <w:lang w:val="en-US"/>
                        </w:rPr>
                        <w:t>x</w:t>
                      </w:r>
                      <w:proofErr w:type="gramEnd"/>
                    </w:p>
                  </w:txbxContent>
                </v:textbox>
              </v:shape>
              <v:shape id="_x0000_s1056" type="#_x0000_t202" style="position:absolute;left:1800;top:13166;width:123;height:360" stroked="f">
                <v:textbox style="mso-next-textbox:#_x0000_s1056" inset="0,0,0,0">
                  <w:txbxContent>
                    <w:p w:rsidR="0027249B" w:rsidRPr="003F713A" w:rsidRDefault="0027249B" w:rsidP="0027249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proofErr w:type="gramStart"/>
                      <w:r w:rsidRPr="003F713A">
                        <w:rPr>
                          <w:sz w:val="20"/>
                          <w:szCs w:val="20"/>
                          <w:lang w:val="en-US"/>
                        </w:rPr>
                        <w:t>y</w:t>
                      </w:r>
                      <w:proofErr w:type="gramEnd"/>
                    </w:p>
                  </w:txbxContent>
                </v:textbox>
              </v:shape>
            </v:group>
            <v:shape id="_x0000_s1057" type="#_x0000_t202" style="position:absolute;left:6741;top:6351;width:1560;height:761" filled="f" stroked="f">
              <v:textbox style="mso-next-textbox:#_x0000_s1057">
                <w:txbxContent>
                  <w:p w:rsidR="0027249B" w:rsidRDefault="0027249B" w:rsidP="0027249B">
                    <w:r w:rsidRPr="00740ACC">
                      <w:rPr>
                        <w:position w:val="-10"/>
                      </w:rPr>
                      <w:object w:dxaOrig="760" w:dyaOrig="300">
                        <v:shape id="_x0000_i1102" type="#_x0000_t75" style="width:51.8pt;height:19.3pt" o:ole="">
                          <v:imagedata r:id="rId101" o:title=""/>
                        </v:shape>
                        <o:OLEObject Type="Embed" ProgID="Equation.3" ShapeID="_x0000_i1102" DrawAspect="Content" ObjectID="_1631459912" r:id="rId122"/>
                      </w:object>
                    </w:r>
                  </w:p>
                </w:txbxContent>
              </v:textbox>
            </v:shape>
            <v:line id="_x0000_s1058" style="position:absolute" from="5421,6849" to="7221,6849">
              <v:stroke dashstyle="dash"/>
            </v:line>
            <w10:wrap type="topAndBottom"/>
          </v:group>
        </w:pict>
      </w:r>
      <w:r w:rsidRPr="0027249B">
        <w:rPr>
          <w:rFonts w:ascii="Times New Roman" w:hAnsi="Times New Roman" w:cs="Times New Roman"/>
          <w:spacing w:val="60"/>
          <w:sz w:val="24"/>
          <w:szCs w:val="24"/>
        </w:rPr>
        <w:t xml:space="preserve">Геометрический смысл теоремы </w:t>
      </w:r>
      <w:proofErr w:type="spellStart"/>
      <w:r w:rsidRPr="0027249B">
        <w:rPr>
          <w:rFonts w:ascii="Times New Roman" w:hAnsi="Times New Roman" w:cs="Times New Roman"/>
          <w:spacing w:val="60"/>
          <w:sz w:val="24"/>
          <w:szCs w:val="24"/>
        </w:rPr>
        <w:t>Ролля</w:t>
      </w:r>
      <w:proofErr w:type="spellEnd"/>
      <w:r w:rsidRPr="0027249B">
        <w:rPr>
          <w:rFonts w:ascii="Times New Roman" w:hAnsi="Times New Roman" w:cs="Times New Roman"/>
          <w:sz w:val="24"/>
          <w:szCs w:val="24"/>
        </w:rPr>
        <w:t>. На графике функции найдется хотя бы одна точка, в которой касательная будет параллельна оси</w:t>
      </w:r>
      <w:proofErr w:type="gramStart"/>
      <w:r w:rsidRPr="0027249B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>х (рис.24).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>Рисунок 24</w:t>
      </w:r>
    </w:p>
    <w:p w:rsidR="0027249B" w:rsidRPr="0027249B" w:rsidRDefault="0027249B" w:rsidP="0027249B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  <w:u w:val="single"/>
        </w:rPr>
        <w:t>Теорема Лагранжа</w:t>
      </w:r>
      <w:r w:rsidRPr="0027249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7249B">
        <w:rPr>
          <w:rFonts w:ascii="Times New Roman" w:hAnsi="Times New Roman" w:cs="Times New Roman"/>
          <w:sz w:val="24"/>
          <w:szCs w:val="24"/>
        </w:rPr>
        <w:t xml:space="preserve">Пусть функция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920" w:dyaOrig="320">
          <v:shape id="_x0000_i1086" type="#_x0000_t75" style="width:56.2pt;height:19.3pt" o:ole="">
            <v:imagedata r:id="rId7" o:title=""/>
          </v:shape>
          <o:OLEObject Type="Embed" ProgID="Equation.3" ShapeID="_x0000_i1086" DrawAspect="Content" ObjectID="_1631459896" r:id="rId123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удовлетворяет следующим условиям:</w:t>
      </w:r>
    </w:p>
    <w:p w:rsidR="0027249B" w:rsidRPr="0027249B" w:rsidRDefault="0027249B" w:rsidP="0027249B">
      <w:pPr>
        <w:widowControl w:val="0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7249B">
        <w:rPr>
          <w:rFonts w:ascii="Times New Roman" w:hAnsi="Times New Roman" w:cs="Times New Roman"/>
          <w:sz w:val="24"/>
          <w:szCs w:val="24"/>
        </w:rPr>
        <w:t>непрерывна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на отрезке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600" w:dyaOrig="360">
          <v:shape id="_x0000_i1087" type="#_x0000_t75" style="width:29.85pt;height:18.45pt" o:ole="">
            <v:imagedata r:id="rId113" o:title=""/>
          </v:shape>
          <o:OLEObject Type="Embed" ProgID="Equation.3" ShapeID="_x0000_i1087" DrawAspect="Content" ObjectID="_1631459897" r:id="rId124"/>
        </w:object>
      </w:r>
      <w:r w:rsidRPr="0027249B">
        <w:rPr>
          <w:rFonts w:ascii="Times New Roman" w:hAnsi="Times New Roman" w:cs="Times New Roman"/>
          <w:sz w:val="24"/>
          <w:szCs w:val="24"/>
        </w:rPr>
        <w:t>;</w:t>
      </w:r>
    </w:p>
    <w:p w:rsidR="0027249B" w:rsidRPr="0027249B" w:rsidRDefault="0027249B" w:rsidP="0027249B">
      <w:pPr>
        <w:widowControl w:val="0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7249B">
        <w:rPr>
          <w:rFonts w:ascii="Times New Roman" w:hAnsi="Times New Roman" w:cs="Times New Roman"/>
          <w:sz w:val="24"/>
          <w:szCs w:val="24"/>
        </w:rPr>
        <w:t>дифференцируема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на интервале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88" type="#_x0000_t75" style="width:30.75pt;height:19.3pt" o:ole="">
            <v:imagedata r:id="rId9" o:title=""/>
          </v:shape>
          <o:OLEObject Type="Embed" ProgID="Equation.3" ShapeID="_x0000_i1088" DrawAspect="Content" ObjectID="_1631459898" r:id="rId125"/>
        </w:object>
      </w:r>
      <w:r w:rsidRPr="0027249B">
        <w:rPr>
          <w:rFonts w:ascii="Times New Roman" w:hAnsi="Times New Roman" w:cs="Times New Roman"/>
          <w:sz w:val="24"/>
          <w:szCs w:val="24"/>
        </w:rPr>
        <w:t>;</w:t>
      </w:r>
    </w:p>
    <w:p w:rsidR="0027249B" w:rsidRPr="0027249B" w:rsidRDefault="0027249B" w:rsidP="0027249B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 xml:space="preserve">Тогда существует, по крайней </w:t>
      </w:r>
      <w:proofErr w:type="gramStart"/>
      <w:r w:rsidRPr="0027249B">
        <w:rPr>
          <w:rFonts w:ascii="Times New Roman" w:hAnsi="Times New Roman" w:cs="Times New Roman"/>
          <w:sz w:val="24"/>
          <w:szCs w:val="24"/>
        </w:rPr>
        <w:t>мере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одна такая точка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1020" w:dyaOrig="360">
          <v:shape id="_x0000_i1089" type="#_x0000_t75" style="width:50.95pt;height:18.45pt" o:ole="">
            <v:imagedata r:id="rId118" o:title=""/>
          </v:shape>
          <o:OLEObject Type="Embed" ProgID="Equation.3" ShapeID="_x0000_i1089" DrawAspect="Content" ObjectID="_1631459899" r:id="rId126"/>
        </w:object>
      </w:r>
      <w:r w:rsidRPr="0027249B">
        <w:rPr>
          <w:rFonts w:ascii="Times New Roman" w:hAnsi="Times New Roman" w:cs="Times New Roman"/>
          <w:sz w:val="24"/>
          <w:szCs w:val="24"/>
        </w:rPr>
        <w:t>, что справедлива формула</w:t>
      </w:r>
    </w:p>
    <w:p w:rsidR="0027249B" w:rsidRPr="0027249B" w:rsidRDefault="0027249B" w:rsidP="0027249B">
      <w:pPr>
        <w:widowControl w:val="0"/>
        <w:tabs>
          <w:tab w:val="left" w:pos="3490"/>
        </w:tabs>
        <w:spacing w:after="0"/>
        <w:ind w:left="720" w:hanging="36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28"/>
          <w:sz w:val="24"/>
          <w:szCs w:val="24"/>
        </w:rPr>
        <w:object w:dxaOrig="2260" w:dyaOrig="720">
          <v:shape id="_x0000_i1090" type="#_x0000_t75" style="width:113.25pt;height:36pt" o:ole="">
            <v:imagedata r:id="rId127" o:title=""/>
          </v:shape>
          <o:OLEObject Type="Embed" ProgID="Equation.3" ShapeID="_x0000_i1090" DrawAspect="Content" ObjectID="_1631459900" r:id="rId128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p w:rsidR="0027249B" w:rsidRPr="0027249B" w:rsidRDefault="0027249B" w:rsidP="0027249B">
      <w:pPr>
        <w:widowControl w:val="0"/>
        <w:tabs>
          <w:tab w:val="left" w:pos="3490"/>
        </w:tabs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pacing w:val="60"/>
          <w:sz w:val="24"/>
          <w:szCs w:val="24"/>
        </w:rPr>
        <w:t>Геометрический смысл теоремы Лагранжа.</w:t>
      </w:r>
      <w:r w:rsidRPr="0027249B">
        <w:rPr>
          <w:rFonts w:ascii="Times New Roman" w:hAnsi="Times New Roman" w:cs="Times New Roman"/>
          <w:sz w:val="24"/>
          <w:szCs w:val="24"/>
        </w:rPr>
        <w:t xml:space="preserve"> На графике функции найдется хотя бы одна точка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1200" w:dyaOrig="380">
          <v:shape id="_x0000_i1091" type="#_x0000_t75" style="width:59.7pt;height:19.3pt" o:ole="">
            <v:imagedata r:id="rId129" o:title=""/>
          </v:shape>
          <o:OLEObject Type="Embed" ProgID="Equation.3" ShapeID="_x0000_i1091" DrawAspect="Content" ObjectID="_1631459901" r:id="rId130"/>
        </w:object>
      </w:r>
      <w:r w:rsidRPr="0027249B">
        <w:rPr>
          <w:rFonts w:ascii="Times New Roman" w:hAnsi="Times New Roman" w:cs="Times New Roman"/>
          <w:sz w:val="24"/>
          <w:szCs w:val="24"/>
        </w:rPr>
        <w:t>, в которой касательная к графику функции параллельна секущей АВ (рис.25).</w:t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50465" cy="1791970"/>
            <wp:effectExtent l="19050" t="0" r="6985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465" cy="179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49B" w:rsidRPr="0027249B" w:rsidRDefault="0027249B" w:rsidP="0027249B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>Рисунок 25</w:t>
      </w:r>
    </w:p>
    <w:p w:rsidR="0027249B" w:rsidRPr="0027249B" w:rsidRDefault="0027249B" w:rsidP="0027249B">
      <w:pPr>
        <w:widowControl w:val="0"/>
        <w:tabs>
          <w:tab w:val="left" w:pos="34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  <w:u w:val="single"/>
        </w:rPr>
        <w:t>Следствие 1</w:t>
      </w:r>
      <w:r w:rsidRPr="0027249B">
        <w:rPr>
          <w:rFonts w:ascii="Times New Roman" w:hAnsi="Times New Roman" w:cs="Times New Roman"/>
          <w:sz w:val="24"/>
          <w:szCs w:val="24"/>
        </w:rPr>
        <w:t>. Если производная функции равна нулю на некотором промежутке, то функция постоянна на этом промежутке.</w:t>
      </w:r>
    </w:p>
    <w:p w:rsidR="0027249B" w:rsidRPr="0027249B" w:rsidRDefault="0027249B" w:rsidP="0027249B">
      <w:pPr>
        <w:widowControl w:val="0"/>
        <w:tabs>
          <w:tab w:val="left" w:pos="3053"/>
          <w:tab w:val="left" w:pos="4200"/>
        </w:tabs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  <w:u w:val="single"/>
        </w:rPr>
        <w:t>Следствие 2</w:t>
      </w:r>
      <w:r w:rsidRPr="0027249B">
        <w:rPr>
          <w:rFonts w:ascii="Times New Roman" w:hAnsi="Times New Roman" w:cs="Times New Roman"/>
          <w:sz w:val="24"/>
          <w:szCs w:val="24"/>
        </w:rPr>
        <w:t>. Если две функции имеют равные производные на некотором промежутке, то они отличаются друг от друга на постоянное слагаемое.</w:t>
      </w:r>
    </w:p>
    <w:p w:rsidR="0027249B" w:rsidRPr="0027249B" w:rsidRDefault="0027249B" w:rsidP="0027249B">
      <w:pPr>
        <w:widowControl w:val="0"/>
        <w:spacing w:after="0"/>
        <w:ind w:firstLine="8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  <w:u w:val="single"/>
        </w:rPr>
        <w:t>Теорема Коши</w:t>
      </w:r>
      <w:r w:rsidRPr="0027249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7249B">
        <w:rPr>
          <w:rFonts w:ascii="Times New Roman" w:hAnsi="Times New Roman" w:cs="Times New Roman"/>
          <w:sz w:val="24"/>
          <w:szCs w:val="24"/>
        </w:rPr>
        <w:t xml:space="preserve">Пусть функции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92" type="#_x0000_t75" style="width:29pt;height:19.3pt" o:ole="">
            <v:imagedata r:id="rId132" o:title=""/>
          </v:shape>
          <o:OLEObject Type="Embed" ProgID="Equation.3" ShapeID="_x0000_i1092" DrawAspect="Content" ObjectID="_1631459902" r:id="rId133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и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560" w:dyaOrig="360">
          <v:shape id="_x0000_i1093" type="#_x0000_t75" style="width:28.1pt;height:18.45pt" o:ole="">
            <v:imagedata r:id="rId134" o:title=""/>
          </v:shape>
          <o:OLEObject Type="Embed" ProgID="Equation.3" ShapeID="_x0000_i1093" DrawAspect="Content" ObjectID="_1631459903" r:id="rId135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удовлетворяют следующим </w:t>
      </w:r>
      <w:r w:rsidRPr="0027249B">
        <w:rPr>
          <w:rFonts w:ascii="Times New Roman" w:hAnsi="Times New Roman" w:cs="Times New Roman"/>
          <w:sz w:val="24"/>
          <w:szCs w:val="24"/>
        </w:rPr>
        <w:lastRenderedPageBreak/>
        <w:t>условиям:</w:t>
      </w:r>
    </w:p>
    <w:p w:rsidR="0027249B" w:rsidRPr="0027249B" w:rsidRDefault="0027249B" w:rsidP="0027249B">
      <w:pPr>
        <w:widowControl w:val="0"/>
        <w:numPr>
          <w:ilvl w:val="0"/>
          <w:numId w:val="3"/>
        </w:numPr>
        <w:tabs>
          <w:tab w:val="left" w:pos="3053"/>
          <w:tab w:val="left" w:pos="420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7249B">
        <w:rPr>
          <w:rFonts w:ascii="Times New Roman" w:hAnsi="Times New Roman" w:cs="Times New Roman"/>
          <w:sz w:val="24"/>
          <w:szCs w:val="24"/>
        </w:rPr>
        <w:t>непрерывны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на отрезке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600" w:dyaOrig="360">
          <v:shape id="_x0000_i1094" type="#_x0000_t75" style="width:29.85pt;height:18.45pt" o:ole="">
            <v:imagedata r:id="rId113" o:title=""/>
          </v:shape>
          <o:OLEObject Type="Embed" ProgID="Equation.3" ShapeID="_x0000_i1094" DrawAspect="Content" ObjectID="_1631459904" r:id="rId136"/>
        </w:object>
      </w:r>
      <w:r w:rsidRPr="0027249B">
        <w:rPr>
          <w:rFonts w:ascii="Times New Roman" w:hAnsi="Times New Roman" w:cs="Times New Roman"/>
          <w:sz w:val="24"/>
          <w:szCs w:val="24"/>
        </w:rPr>
        <w:t>;</w:t>
      </w:r>
    </w:p>
    <w:p w:rsidR="0027249B" w:rsidRPr="0027249B" w:rsidRDefault="0027249B" w:rsidP="0027249B">
      <w:pPr>
        <w:widowControl w:val="0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7249B">
        <w:rPr>
          <w:rFonts w:ascii="Times New Roman" w:hAnsi="Times New Roman" w:cs="Times New Roman"/>
          <w:sz w:val="24"/>
          <w:szCs w:val="24"/>
        </w:rPr>
        <w:t>дифференцируемы</w:t>
      </w:r>
      <w:proofErr w:type="gramEnd"/>
      <w:r w:rsidRPr="0027249B">
        <w:rPr>
          <w:rFonts w:ascii="Times New Roman" w:hAnsi="Times New Roman" w:cs="Times New Roman"/>
          <w:sz w:val="24"/>
          <w:szCs w:val="24"/>
        </w:rPr>
        <w:t xml:space="preserve"> на интервале </w:t>
      </w:r>
      <w:r w:rsidRPr="0027249B">
        <w:rPr>
          <w:rFonts w:ascii="Times New Roman" w:hAnsi="Times New Roman" w:cs="Times New Roman"/>
          <w:position w:val="-12"/>
          <w:sz w:val="24"/>
          <w:szCs w:val="24"/>
        </w:rPr>
        <w:object w:dxaOrig="620" w:dyaOrig="380">
          <v:shape id="_x0000_i1095" type="#_x0000_t75" style="width:30.75pt;height:19.3pt" o:ole="">
            <v:imagedata r:id="rId9" o:title=""/>
          </v:shape>
          <o:OLEObject Type="Embed" ProgID="Equation.3" ShapeID="_x0000_i1095" DrawAspect="Content" ObjectID="_1631459905" r:id="rId137"/>
        </w:object>
      </w:r>
      <w:r w:rsidRPr="0027249B">
        <w:rPr>
          <w:rFonts w:ascii="Times New Roman" w:hAnsi="Times New Roman" w:cs="Times New Roman"/>
          <w:sz w:val="24"/>
          <w:szCs w:val="24"/>
        </w:rPr>
        <w:t>;</w:t>
      </w:r>
    </w:p>
    <w:p w:rsidR="0027249B" w:rsidRPr="0027249B" w:rsidRDefault="0027249B" w:rsidP="0027249B">
      <w:pPr>
        <w:widowControl w:val="0"/>
        <w:numPr>
          <w:ilvl w:val="0"/>
          <w:numId w:val="3"/>
        </w:numPr>
        <w:tabs>
          <w:tab w:val="left" w:pos="3053"/>
          <w:tab w:val="left" w:pos="42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980" w:dyaOrig="360">
          <v:shape id="_x0000_i1096" type="#_x0000_t75" style="width:49.15pt;height:18.45pt" o:ole="">
            <v:imagedata r:id="rId138" o:title=""/>
          </v:shape>
          <o:OLEObject Type="Embed" ProgID="Equation.3" ShapeID="_x0000_i1096" DrawAspect="Content" ObjectID="_1631459906" r:id="rId139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для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1040" w:dyaOrig="360">
          <v:shape id="_x0000_i1097" type="#_x0000_t75" style="width:51.8pt;height:18.45pt" o:ole="">
            <v:imagedata r:id="rId140" o:title=""/>
          </v:shape>
          <o:OLEObject Type="Embed" ProgID="Equation.3" ShapeID="_x0000_i1097" DrawAspect="Content" ObjectID="_1631459907" r:id="rId141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p w:rsidR="0027249B" w:rsidRPr="0027249B" w:rsidRDefault="0027249B" w:rsidP="0027249B">
      <w:pPr>
        <w:widowControl w:val="0"/>
        <w:tabs>
          <w:tab w:val="left" w:pos="3053"/>
          <w:tab w:val="left" w:pos="420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sz w:val="24"/>
          <w:szCs w:val="24"/>
        </w:rPr>
        <w:t xml:space="preserve">Тогда существует хотя бы одна точка </w:t>
      </w:r>
      <w:r w:rsidRPr="0027249B">
        <w:rPr>
          <w:rFonts w:ascii="Times New Roman" w:hAnsi="Times New Roman" w:cs="Times New Roman"/>
          <w:position w:val="-10"/>
          <w:sz w:val="24"/>
          <w:szCs w:val="24"/>
        </w:rPr>
        <w:object w:dxaOrig="1020" w:dyaOrig="360">
          <v:shape id="_x0000_i1098" type="#_x0000_t75" style="width:50.95pt;height:18.45pt" o:ole="">
            <v:imagedata r:id="rId118" o:title=""/>
          </v:shape>
          <o:OLEObject Type="Embed" ProgID="Equation.3" ShapeID="_x0000_i1098" DrawAspect="Content" ObjectID="_1631459908" r:id="rId142"/>
        </w:object>
      </w:r>
      <w:r w:rsidRPr="0027249B">
        <w:rPr>
          <w:rFonts w:ascii="Times New Roman" w:hAnsi="Times New Roman" w:cs="Times New Roman"/>
          <w:sz w:val="24"/>
          <w:szCs w:val="24"/>
        </w:rPr>
        <w:t xml:space="preserve"> такая, что выполняется равенство:</w:t>
      </w:r>
    </w:p>
    <w:p w:rsidR="0027249B" w:rsidRPr="0027249B" w:rsidRDefault="0027249B" w:rsidP="0027249B">
      <w:pPr>
        <w:widowControl w:val="0"/>
        <w:tabs>
          <w:tab w:val="left" w:pos="3053"/>
          <w:tab w:val="left" w:pos="4200"/>
        </w:tabs>
        <w:spacing w:after="0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27249B">
        <w:rPr>
          <w:rFonts w:ascii="Times New Roman" w:hAnsi="Times New Roman" w:cs="Times New Roman"/>
          <w:position w:val="-32"/>
          <w:sz w:val="24"/>
          <w:szCs w:val="24"/>
        </w:rPr>
        <w:object w:dxaOrig="2280" w:dyaOrig="760">
          <v:shape id="_x0000_i1099" type="#_x0000_t75" style="width:114.15pt;height:37.75pt" o:ole="">
            <v:imagedata r:id="rId143" o:title=""/>
          </v:shape>
          <o:OLEObject Type="Embed" ProgID="Equation.3" ShapeID="_x0000_i1099" DrawAspect="Content" ObjectID="_1631459909" r:id="rId144"/>
        </w:object>
      </w:r>
      <w:r w:rsidRPr="0027249B">
        <w:rPr>
          <w:rFonts w:ascii="Times New Roman" w:hAnsi="Times New Roman" w:cs="Times New Roman"/>
          <w:sz w:val="24"/>
          <w:szCs w:val="24"/>
        </w:rPr>
        <w:t>.</w:t>
      </w:r>
    </w:p>
    <w:sectPr w:rsidR="0027249B" w:rsidRPr="00272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748CB"/>
    <w:multiLevelType w:val="hybridMultilevel"/>
    <w:tmpl w:val="B096E7B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0DF2156"/>
    <w:multiLevelType w:val="hybridMultilevel"/>
    <w:tmpl w:val="E62E00F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48554FA"/>
    <w:multiLevelType w:val="hybridMultilevel"/>
    <w:tmpl w:val="7982E570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27249B"/>
    <w:rsid w:val="0027249B"/>
    <w:rsid w:val="003E5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7249B"/>
    <w:pPr>
      <w:keepNext/>
      <w:spacing w:after="0" w:line="240" w:lineRule="auto"/>
      <w:ind w:firstLine="840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249B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Body Text Indent"/>
    <w:basedOn w:val="a"/>
    <w:link w:val="a4"/>
    <w:rsid w:val="0027249B"/>
    <w:pPr>
      <w:spacing w:after="0" w:line="240" w:lineRule="auto"/>
      <w:ind w:firstLine="84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27249B"/>
    <w:rPr>
      <w:rFonts w:ascii="Times New Roman" w:eastAsia="Times New Roman" w:hAnsi="Times New Roman" w:cs="Times New Roman"/>
      <w:sz w:val="28"/>
      <w:szCs w:val="24"/>
    </w:rPr>
  </w:style>
  <w:style w:type="paragraph" w:styleId="2">
    <w:name w:val="Body Text Indent 2"/>
    <w:basedOn w:val="a"/>
    <w:link w:val="20"/>
    <w:rsid w:val="0027249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27249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caption"/>
    <w:basedOn w:val="a"/>
    <w:next w:val="a"/>
    <w:qFormat/>
    <w:rsid w:val="0027249B"/>
    <w:pPr>
      <w:tabs>
        <w:tab w:val="left" w:pos="3630"/>
      </w:tabs>
      <w:spacing w:after="0" w:line="240" w:lineRule="auto"/>
      <w:ind w:firstLine="840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72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2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1.bin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8.bin"/><Relationship Id="rId133" Type="http://schemas.openxmlformats.org/officeDocument/2006/relationships/oleObject" Target="embeddings/oleObject71.bin"/><Relationship Id="rId138" Type="http://schemas.openxmlformats.org/officeDocument/2006/relationships/image" Target="media/image60.wmf"/><Relationship Id="rId16" Type="http://schemas.openxmlformats.org/officeDocument/2006/relationships/image" Target="media/image6.wmf"/><Relationship Id="rId107" Type="http://schemas.openxmlformats.org/officeDocument/2006/relationships/image" Target="media/image49.wmf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2.bin"/><Relationship Id="rId123" Type="http://schemas.openxmlformats.org/officeDocument/2006/relationships/oleObject" Target="embeddings/oleObject65.bin"/><Relationship Id="rId128" Type="http://schemas.openxmlformats.org/officeDocument/2006/relationships/oleObject" Target="embeddings/oleObject69.bin"/><Relationship Id="rId144" Type="http://schemas.openxmlformats.org/officeDocument/2006/relationships/oleObject" Target="embeddings/oleObject78.bin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113" Type="http://schemas.openxmlformats.org/officeDocument/2006/relationships/image" Target="media/image51.wmf"/><Relationship Id="rId118" Type="http://schemas.openxmlformats.org/officeDocument/2006/relationships/image" Target="media/image53.wmf"/><Relationship Id="rId134" Type="http://schemas.openxmlformats.org/officeDocument/2006/relationships/image" Target="media/image59.wmf"/><Relationship Id="rId139" Type="http://schemas.openxmlformats.org/officeDocument/2006/relationships/oleObject" Target="embeddings/oleObject75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3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oleObject" Target="embeddings/oleObject33.bin"/><Relationship Id="rId103" Type="http://schemas.openxmlformats.org/officeDocument/2006/relationships/image" Target="media/image47.wmf"/><Relationship Id="rId108" Type="http://schemas.openxmlformats.org/officeDocument/2006/relationships/oleObject" Target="embeddings/oleObject55.bin"/><Relationship Id="rId116" Type="http://schemas.openxmlformats.org/officeDocument/2006/relationships/image" Target="media/image52.wmf"/><Relationship Id="rId124" Type="http://schemas.openxmlformats.org/officeDocument/2006/relationships/oleObject" Target="embeddings/oleObject66.bin"/><Relationship Id="rId129" Type="http://schemas.openxmlformats.org/officeDocument/2006/relationships/image" Target="media/image56.wmf"/><Relationship Id="rId137" Type="http://schemas.openxmlformats.org/officeDocument/2006/relationships/oleObject" Target="embeddings/oleObject7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6.bin"/><Relationship Id="rId96" Type="http://schemas.openxmlformats.org/officeDocument/2006/relationships/oleObject" Target="embeddings/oleObject49.bin"/><Relationship Id="rId111" Type="http://schemas.openxmlformats.org/officeDocument/2006/relationships/oleObject" Target="embeddings/oleObject57.bin"/><Relationship Id="rId132" Type="http://schemas.openxmlformats.org/officeDocument/2006/relationships/image" Target="media/image58.wmf"/><Relationship Id="rId140" Type="http://schemas.openxmlformats.org/officeDocument/2006/relationships/image" Target="media/image61.wmf"/><Relationship Id="rId14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4.bin"/><Relationship Id="rId114" Type="http://schemas.openxmlformats.org/officeDocument/2006/relationships/oleObject" Target="embeddings/oleObject59.bin"/><Relationship Id="rId119" Type="http://schemas.openxmlformats.org/officeDocument/2006/relationships/oleObject" Target="embeddings/oleObject62.bin"/><Relationship Id="rId127" Type="http://schemas.openxmlformats.org/officeDocument/2006/relationships/image" Target="media/image55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oleObject" Target="embeddings/oleObject64.bin"/><Relationship Id="rId130" Type="http://schemas.openxmlformats.org/officeDocument/2006/relationships/oleObject" Target="embeddings/oleObject70.bin"/><Relationship Id="rId135" Type="http://schemas.openxmlformats.org/officeDocument/2006/relationships/oleObject" Target="embeddings/oleObject72.bin"/><Relationship Id="rId143" Type="http://schemas.openxmlformats.org/officeDocument/2006/relationships/image" Target="media/image62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0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image" Target="media/image44.wmf"/><Relationship Id="rId104" Type="http://schemas.openxmlformats.org/officeDocument/2006/relationships/oleObject" Target="embeddings/oleObject53.bin"/><Relationship Id="rId120" Type="http://schemas.openxmlformats.org/officeDocument/2006/relationships/image" Target="media/image54.wmf"/><Relationship Id="rId125" Type="http://schemas.openxmlformats.org/officeDocument/2006/relationships/oleObject" Target="embeddings/oleObject67.bin"/><Relationship Id="rId141" Type="http://schemas.openxmlformats.org/officeDocument/2006/relationships/oleObject" Target="embeddings/oleObject76.bin"/><Relationship Id="rId146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image" Target="media/image42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4.bin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60.bin"/><Relationship Id="rId131" Type="http://schemas.openxmlformats.org/officeDocument/2006/relationships/image" Target="media/image57.png"/><Relationship Id="rId136" Type="http://schemas.openxmlformats.org/officeDocument/2006/relationships/oleObject" Target="embeddings/oleObject73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1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1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0.bin"/><Relationship Id="rId121" Type="http://schemas.openxmlformats.org/officeDocument/2006/relationships/oleObject" Target="embeddings/oleObject63.bin"/><Relationship Id="rId142" Type="http://schemas.openxmlformats.org/officeDocument/2006/relationships/oleObject" Target="embeddings/oleObject7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737</Words>
  <Characters>4203</Characters>
  <Application>Microsoft Office Word</Application>
  <DocSecurity>0</DocSecurity>
  <Lines>35</Lines>
  <Paragraphs>9</Paragraphs>
  <ScaleCrop>false</ScaleCrop>
  <Company/>
  <LinksUpToDate>false</LinksUpToDate>
  <CharactersWithSpaces>4931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2019-10-01T12:16:00Z</dcterms:created>
  <dcterms:modified xsi:type="dcterms:W3CDTF">2019-10-01T12:20:00Z</dcterms:modified>
</cp:coreProperties>
</file>